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553"/>
      </w:tblGrid>
      <w:tr w:rsidR="00490627" w:rsidTr="00490627">
        <w:trPr>
          <w:trHeight w:val="1853"/>
        </w:trPr>
        <w:tc>
          <w:tcPr>
            <w:tcW w:w="9553" w:type="dxa"/>
          </w:tcPr>
          <w:p w:rsidR="00490627" w:rsidRPr="004E6695" w:rsidRDefault="00490627" w:rsidP="00490627">
            <w:pPr>
              <w:pStyle w:val="aa"/>
              <w:tabs>
                <w:tab w:val="left" w:pos="5745"/>
              </w:tabs>
              <w:spacing w:after="0"/>
              <w:jc w:val="center"/>
              <w:rPr>
                <w:b/>
                <w:szCs w:val="24"/>
              </w:rPr>
            </w:pPr>
            <w:r w:rsidRPr="004E6695">
              <w:rPr>
                <w:b/>
                <w:szCs w:val="24"/>
              </w:rPr>
              <w:t>РОССИЙСКАЯ ФЕДЕРАЦИЯ</w:t>
            </w:r>
          </w:p>
          <w:p w:rsidR="00490627" w:rsidRPr="004E6695" w:rsidRDefault="00490627" w:rsidP="00490627">
            <w:pPr>
              <w:spacing w:after="0"/>
              <w:jc w:val="center"/>
              <w:rPr>
                <w:b/>
              </w:rPr>
            </w:pPr>
            <w:r w:rsidRPr="004E6695">
              <w:rPr>
                <w:b/>
              </w:rPr>
              <w:t>СОВЕТ ДЕПУТАТОВ СЕЛЬСКОГО ПОСЕЛЕНИЯ</w:t>
            </w:r>
          </w:p>
          <w:p w:rsidR="00490627" w:rsidRPr="004E6695" w:rsidRDefault="00490627" w:rsidP="00490627">
            <w:pPr>
              <w:spacing w:after="0"/>
              <w:jc w:val="center"/>
              <w:rPr>
                <w:b/>
              </w:rPr>
            </w:pPr>
            <w:r w:rsidRPr="004E6695">
              <w:rPr>
                <w:b/>
              </w:rPr>
              <w:t>БАЗИНСКОГО СЕЛЬСОВЕТА</w:t>
            </w:r>
          </w:p>
          <w:p w:rsidR="00490627" w:rsidRPr="004E6695" w:rsidRDefault="00490627" w:rsidP="00490627">
            <w:pPr>
              <w:spacing w:after="0"/>
              <w:jc w:val="center"/>
              <w:rPr>
                <w:b/>
              </w:rPr>
            </w:pPr>
            <w:r w:rsidRPr="004E6695">
              <w:rPr>
                <w:b/>
              </w:rPr>
              <w:t>АСКИЗСКОГО МУНИЦИПАЛЬНОГО РАЙОНА</w:t>
            </w:r>
          </w:p>
          <w:p w:rsidR="00490627" w:rsidRPr="004E6695" w:rsidRDefault="00490627" w:rsidP="00490627">
            <w:pPr>
              <w:spacing w:after="0"/>
              <w:jc w:val="center"/>
              <w:rPr>
                <w:b/>
              </w:rPr>
            </w:pPr>
            <w:r w:rsidRPr="004E6695">
              <w:rPr>
                <w:b/>
              </w:rPr>
              <w:t>РЕСПУБЛИКИ ХАКАСИЯ</w:t>
            </w:r>
          </w:p>
          <w:p w:rsidR="00490627" w:rsidRPr="004E6695" w:rsidRDefault="00490627" w:rsidP="00490627">
            <w:pPr>
              <w:spacing w:after="0"/>
              <w:jc w:val="center"/>
              <w:rPr>
                <w:b/>
              </w:rPr>
            </w:pPr>
          </w:p>
          <w:p w:rsidR="00490627" w:rsidRPr="004E6695" w:rsidRDefault="00490627" w:rsidP="00490627">
            <w:pPr>
              <w:spacing w:after="0"/>
              <w:jc w:val="center"/>
              <w:rPr>
                <w:b/>
              </w:rPr>
            </w:pPr>
            <w:r w:rsidRPr="004E6695">
              <w:rPr>
                <w:b/>
              </w:rPr>
              <w:t>РЕШЕНИЕ</w:t>
            </w:r>
          </w:p>
          <w:p w:rsidR="00490627" w:rsidRDefault="00490627" w:rsidP="00490627">
            <w:pPr>
              <w:spacing w:after="0"/>
              <w:rPr>
                <w:b/>
              </w:rPr>
            </w:pPr>
            <w:proofErr w:type="gramStart"/>
            <w:r w:rsidRPr="004E6695">
              <w:rPr>
                <w:b/>
              </w:rPr>
              <w:t xml:space="preserve">от </w:t>
            </w:r>
            <w:r w:rsidR="00033F55">
              <w:rPr>
                <w:b/>
              </w:rPr>
              <w:t>17.0</w:t>
            </w:r>
            <w:r w:rsidRPr="004E6695">
              <w:rPr>
                <w:b/>
              </w:rPr>
              <w:t xml:space="preserve">8.2026 г.          </w:t>
            </w:r>
            <w:r>
              <w:rPr>
                <w:b/>
              </w:rPr>
              <w:t xml:space="preserve">                        </w:t>
            </w:r>
            <w:r w:rsidRPr="004E6695">
              <w:rPr>
                <w:b/>
              </w:rPr>
              <w:t xml:space="preserve"> </w:t>
            </w:r>
            <w:r w:rsidR="001675F2">
              <w:rPr>
                <w:b/>
              </w:rPr>
              <w:t xml:space="preserve">          </w:t>
            </w:r>
            <w:r w:rsidRPr="004E6695">
              <w:rPr>
                <w:b/>
              </w:rPr>
              <w:t xml:space="preserve">    с. Нижняя База                                         </w:t>
            </w:r>
            <w:r w:rsidR="001675F2">
              <w:rPr>
                <w:b/>
              </w:rPr>
              <w:t xml:space="preserve">                  </w:t>
            </w:r>
            <w:r w:rsidRPr="004E6695">
              <w:rPr>
                <w:b/>
              </w:rPr>
              <w:t xml:space="preserve">  № </w:t>
            </w:r>
            <w:r w:rsidR="00033F55">
              <w:rPr>
                <w:b/>
              </w:rPr>
              <w:t>141</w:t>
            </w:r>
            <w:proofErr w:type="gramEnd"/>
          </w:p>
          <w:tbl>
            <w:tblPr>
              <w:tblW w:w="9356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9356"/>
            </w:tblGrid>
            <w:tr w:rsidR="00490627" w:rsidTr="00FE264F">
              <w:trPr>
                <w:trHeight w:val="1055"/>
              </w:trPr>
              <w:tc>
                <w:tcPr>
                  <w:tcW w:w="9356" w:type="dxa"/>
                </w:tcPr>
                <w:p w:rsidR="00490627" w:rsidRPr="00426DE6" w:rsidRDefault="00490627" w:rsidP="00490627">
                  <w:pPr>
                    <w:spacing w:after="0"/>
                    <w:ind w:right="37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26DE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О порядке сообщения муниципальными служащими</w:t>
                  </w:r>
                  <w:proofErr w:type="gramStart"/>
                  <w:r w:rsidRPr="00426DE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,</w:t>
                  </w:r>
                  <w:proofErr w:type="gramEnd"/>
                  <w:r w:rsidRPr="00426DE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а также лицами, замещающими муниципальные должности, 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обязанностей, сдачи и оценки подарка, реализации (выкупа) и зачисления средств, вырученных от его реализации</w:t>
                  </w:r>
                </w:p>
                <w:p w:rsidR="00FE264F" w:rsidRPr="00367003" w:rsidRDefault="00FE264F" w:rsidP="00490627">
                  <w:pPr>
                    <w:spacing w:after="0"/>
                    <w:ind w:right="370"/>
                    <w:jc w:val="center"/>
                  </w:pPr>
                </w:p>
              </w:tc>
            </w:tr>
            <w:tr w:rsidR="00490627" w:rsidTr="00FE264F">
              <w:trPr>
                <w:trHeight w:val="1055"/>
              </w:trPr>
              <w:tc>
                <w:tcPr>
                  <w:tcW w:w="9356" w:type="dxa"/>
                </w:tcPr>
                <w:p w:rsidR="00490627" w:rsidRDefault="00490627" w:rsidP="00FE264F">
                  <w:pPr>
                    <w:pStyle w:val="a9"/>
                    <w:shd w:val="clear" w:color="auto" w:fill="FFFFFF"/>
                    <w:tabs>
                      <w:tab w:val="left" w:pos="142"/>
                    </w:tabs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соответствии со статьей 14 Федерального закона от 02.03.2007 № 25-ФЗ «О муниципальной службе в Российской Федерации», Федеральным законом от 25.12.2008 № 273-ФЗ «О противодействии коррупции», постановлением Правительства РФ от 09.01.2014 № 10 «</w:t>
                  </w:r>
                  <w:r w:rsidRPr="00BE20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            </w:r>
                  <w:proofErr w:type="gramEnd"/>
                  <w:r w:rsidRPr="00BE20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сдачи и оценки подарка, реализации (выкупа) и зачисления средств, вырученных от его реализации</w:t>
                  </w:r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</w:t>
                  </w:r>
                  <w:r w:rsidRPr="00E27B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руководствуясь Уставом </w:t>
                  </w:r>
                  <w:r w:rsidR="00FE26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сельского поселения Базинский сельсовет</w:t>
                  </w:r>
                  <w:r w:rsidRPr="00E27B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Аскизского муниципального района Республики Хакасия,</w:t>
                  </w:r>
                  <w:r w:rsidRPr="008429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Совет депутатов </w:t>
                  </w:r>
                  <w:r w:rsidR="00FE26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Базинского сель</w:t>
                  </w:r>
                  <w:r w:rsidRPr="008429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совета Аскизского  района Республики Хакасия</w:t>
                  </w:r>
                  <w:r w:rsidR="00FE26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FE264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РЕШИЛ:</w:t>
                  </w:r>
                </w:p>
                <w:p w:rsidR="00FE264F" w:rsidRPr="00FE264F" w:rsidRDefault="00FE264F" w:rsidP="00FE264F">
                  <w:pPr>
                    <w:pStyle w:val="a9"/>
                    <w:shd w:val="clear" w:color="auto" w:fill="FFFFFF"/>
                    <w:tabs>
                      <w:tab w:val="left" w:pos="142"/>
                    </w:tabs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490627" w:rsidRPr="00E25CDA" w:rsidRDefault="00490627" w:rsidP="00490627">
                  <w:pPr>
                    <w:pStyle w:val="a9"/>
                    <w:shd w:val="clear" w:color="auto" w:fill="FFFFFF"/>
                    <w:tabs>
                      <w:tab w:val="left" w:pos="142"/>
                    </w:tabs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  <w:r w:rsidRPr="00BE20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Утвердить </w:t>
                  </w:r>
                  <w:r w:rsidR="00FE26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Порядок</w:t>
                  </w:r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сообщения муниципальными служащими о получении подарка, сдачи и оценки подарка, реализации (выкупа) и зачисления средств, вырученных от его реализации (Приложение).</w:t>
                  </w:r>
                </w:p>
                <w:p w:rsidR="00490627" w:rsidRPr="00E25CDA" w:rsidRDefault="00490627" w:rsidP="00490627">
                  <w:pPr>
                    <w:pStyle w:val="a9"/>
                    <w:shd w:val="clear" w:color="auto" w:fill="FFFFFF"/>
                    <w:tabs>
                      <w:tab w:val="left" w:pos="142"/>
                    </w:tabs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2. </w:t>
                  </w:r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Установить, что стоимость подарков, полученных муниципальным служащим в связи с официальными мероприятиями и не превышающая </w:t>
                  </w:r>
                  <w:r w:rsidRPr="00FE264F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3000 (три тысячи</w:t>
                  </w:r>
                  <w:r w:rsidRPr="00E25C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 рублей, возврату не подлежит.</w:t>
                  </w:r>
                </w:p>
                <w:p w:rsidR="00490627" w:rsidRDefault="00FE264F" w:rsidP="00490627">
                  <w:pPr>
                    <w:pStyle w:val="a9"/>
                    <w:shd w:val="clear" w:color="auto" w:fill="FFFFFF"/>
                    <w:tabs>
                      <w:tab w:val="left" w:pos="142"/>
                    </w:tabs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  <w:r w:rsidR="004906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</w:t>
                  </w:r>
                  <w:r w:rsidR="00490627" w:rsidRPr="00B0595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Настоящее решение вступает в силу со дня его официального опубликования</w:t>
                  </w:r>
                  <w:r w:rsidR="004906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490627" w:rsidRDefault="00490627" w:rsidP="00490627">
                  <w:pPr>
                    <w:pStyle w:val="Textbody"/>
                    <w:shd w:val="clear" w:color="auto" w:fill="FFFFFF" w:themeFill="background1"/>
                    <w:spacing w:after="0"/>
                    <w:ind w:firstLine="709"/>
                    <w:jc w:val="both"/>
                    <w:rPr>
                      <w:rFonts w:eastAsia="Calibri"/>
                      <w:color w:val="000000"/>
                      <w:lang w:val="ru-RU" w:eastAsia="en-US"/>
                    </w:rPr>
                  </w:pPr>
                </w:p>
                <w:p w:rsidR="00490627" w:rsidRDefault="00490627" w:rsidP="00FE264F">
                  <w:pPr>
                    <w:spacing w:after="0"/>
                    <w:ind w:right="37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FE264F" w:rsidRDefault="00FE264F" w:rsidP="00FE264F">
                  <w:pPr>
                    <w:spacing w:after="0"/>
                    <w:ind w:right="37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FE264F" w:rsidRDefault="00FE264F" w:rsidP="00FE264F">
                  <w:pPr>
                    <w:spacing w:after="0"/>
                    <w:ind w:right="37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Глава Базинского сельсовета</w:t>
                  </w:r>
                </w:p>
                <w:p w:rsidR="00FE264F" w:rsidRDefault="00FE264F" w:rsidP="00FE264F">
                  <w:pPr>
                    <w:spacing w:after="0"/>
                    <w:ind w:right="37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Аскизского района Республики Хакасия                         С.В.Майнагашева</w:t>
                  </w:r>
                </w:p>
              </w:tc>
            </w:tr>
            <w:tr w:rsidR="00FE264F" w:rsidTr="00FE264F">
              <w:trPr>
                <w:trHeight w:val="1055"/>
              </w:trPr>
              <w:tc>
                <w:tcPr>
                  <w:tcW w:w="9356" w:type="dxa"/>
                </w:tcPr>
                <w:p w:rsidR="00FE264F" w:rsidRPr="00E25CDA" w:rsidRDefault="00FE264F" w:rsidP="00FE264F">
                  <w:pPr>
                    <w:pStyle w:val="a9"/>
                    <w:shd w:val="clear" w:color="auto" w:fill="FFFFFF"/>
                    <w:tabs>
                      <w:tab w:val="left" w:pos="142"/>
                    </w:tabs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E264F" w:rsidTr="00FE264F">
              <w:trPr>
                <w:trHeight w:val="1055"/>
              </w:trPr>
              <w:tc>
                <w:tcPr>
                  <w:tcW w:w="9356" w:type="dxa"/>
                </w:tcPr>
                <w:p w:rsidR="00FE264F" w:rsidRPr="00E25CDA" w:rsidRDefault="00FE264F" w:rsidP="00FE264F">
                  <w:pPr>
                    <w:pStyle w:val="a9"/>
                    <w:shd w:val="clear" w:color="auto" w:fill="FFFFFF"/>
                    <w:tabs>
                      <w:tab w:val="left" w:pos="142"/>
                    </w:tabs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E264F" w:rsidTr="00FE264F">
              <w:trPr>
                <w:trHeight w:val="1055"/>
              </w:trPr>
              <w:tc>
                <w:tcPr>
                  <w:tcW w:w="9356" w:type="dxa"/>
                </w:tcPr>
                <w:p w:rsidR="00FE264F" w:rsidRPr="00E25CDA" w:rsidRDefault="00FE264F" w:rsidP="00FE264F">
                  <w:pPr>
                    <w:pStyle w:val="a9"/>
                    <w:shd w:val="clear" w:color="auto" w:fill="FFFFFF"/>
                    <w:tabs>
                      <w:tab w:val="left" w:pos="142"/>
                    </w:tabs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90627" w:rsidRPr="00367003" w:rsidRDefault="00490627" w:rsidP="00490627">
            <w:pPr>
              <w:suppressAutoHyphens w:val="0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0627" w:rsidRDefault="00490627" w:rsidP="00490627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lang w:eastAsia="ru-RU"/>
        </w:rPr>
      </w:pPr>
    </w:p>
    <w:p w:rsidR="00490627" w:rsidRPr="00F74483" w:rsidRDefault="00490627" w:rsidP="00490627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>
        <w:rPr>
          <w:b/>
          <w:bCs/>
          <w:lang w:eastAsia="ru-RU"/>
        </w:rPr>
        <w:tab/>
      </w:r>
      <w:r w:rsidRPr="00F74483">
        <w:rPr>
          <w:rFonts w:eastAsia="Calibri"/>
          <w:color w:val="000000"/>
          <w:lang w:val="ru-RU" w:eastAsia="en-US"/>
        </w:rPr>
        <w:t>Приложение к решению</w:t>
      </w:r>
    </w:p>
    <w:p w:rsidR="00490627" w:rsidRPr="00F74483" w:rsidRDefault="00490627" w:rsidP="00490627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>Совета депутатов</w:t>
      </w:r>
      <w:r w:rsidR="00FE264F">
        <w:rPr>
          <w:rFonts w:eastAsia="Calibri"/>
          <w:color w:val="000000"/>
          <w:lang w:val="ru-RU" w:eastAsia="en-US"/>
        </w:rPr>
        <w:t xml:space="preserve"> Базинского сель</w:t>
      </w:r>
      <w:r w:rsidRPr="00F74483">
        <w:rPr>
          <w:rFonts w:eastAsia="Calibri"/>
          <w:color w:val="000000"/>
          <w:lang w:val="ru-RU" w:eastAsia="en-US"/>
        </w:rPr>
        <w:t>совета</w:t>
      </w:r>
    </w:p>
    <w:p w:rsidR="00FE264F" w:rsidRDefault="00490627" w:rsidP="00490627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 xml:space="preserve"> Аскизского </w:t>
      </w:r>
      <w:r w:rsidR="00FE264F">
        <w:rPr>
          <w:rFonts w:eastAsia="Calibri"/>
          <w:color w:val="000000"/>
          <w:lang w:val="ru-RU" w:eastAsia="en-US"/>
        </w:rPr>
        <w:t>ра</w:t>
      </w:r>
      <w:r w:rsidRPr="00F74483">
        <w:rPr>
          <w:rFonts w:eastAsia="Calibri"/>
          <w:color w:val="000000"/>
          <w:lang w:val="ru-RU" w:eastAsia="en-US"/>
        </w:rPr>
        <w:t xml:space="preserve">йона Республики Хакасия </w:t>
      </w:r>
    </w:p>
    <w:p w:rsidR="00490627" w:rsidRPr="00463002" w:rsidRDefault="00490627" w:rsidP="00490627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>от</w:t>
      </w:r>
      <w:r w:rsidR="00033F55">
        <w:rPr>
          <w:rFonts w:eastAsia="Calibri"/>
          <w:color w:val="000000"/>
          <w:lang w:val="ru-RU" w:eastAsia="en-US"/>
        </w:rPr>
        <w:t>17.</w:t>
      </w:r>
      <w:r w:rsidR="00FE264F">
        <w:rPr>
          <w:rFonts w:eastAsia="Calibri"/>
          <w:color w:val="000000"/>
          <w:lang w:val="ru-RU" w:eastAsia="en-US"/>
        </w:rPr>
        <w:t>08.</w:t>
      </w:r>
      <w:r w:rsidRPr="00F74483">
        <w:rPr>
          <w:rFonts w:eastAsia="Calibri"/>
          <w:color w:val="000000"/>
          <w:lang w:val="ru-RU" w:eastAsia="en-US"/>
        </w:rPr>
        <w:t xml:space="preserve"> 202</w:t>
      </w:r>
      <w:r>
        <w:rPr>
          <w:rFonts w:eastAsia="Calibri"/>
          <w:color w:val="000000"/>
          <w:lang w:val="ru-RU" w:eastAsia="en-US"/>
        </w:rPr>
        <w:t>6</w:t>
      </w:r>
      <w:r w:rsidRPr="00F74483">
        <w:rPr>
          <w:rFonts w:eastAsia="Calibri"/>
          <w:color w:val="000000"/>
          <w:lang w:val="ru-RU" w:eastAsia="en-US"/>
        </w:rPr>
        <w:t xml:space="preserve"> </w:t>
      </w:r>
      <w:r w:rsidR="00033F55">
        <w:rPr>
          <w:rFonts w:eastAsia="Calibri"/>
          <w:color w:val="000000"/>
          <w:lang w:val="ru-RU" w:eastAsia="en-US"/>
        </w:rPr>
        <w:t>г.</w:t>
      </w:r>
      <w:r w:rsidRPr="00F74483">
        <w:rPr>
          <w:rFonts w:eastAsia="Calibri"/>
          <w:color w:val="000000"/>
          <w:lang w:val="ru-RU" w:eastAsia="en-US"/>
        </w:rPr>
        <w:t xml:space="preserve">  №</w:t>
      </w:r>
      <w:r w:rsidR="00033F55">
        <w:rPr>
          <w:rFonts w:eastAsia="Calibri"/>
          <w:color w:val="000000"/>
          <w:lang w:val="ru-RU" w:eastAsia="en-US"/>
        </w:rPr>
        <w:t>141</w:t>
      </w:r>
      <w:bookmarkStart w:id="0" w:name="_GoBack"/>
      <w:bookmarkEnd w:id="0"/>
    </w:p>
    <w:p w:rsidR="00FE264F" w:rsidRDefault="00FE264F" w:rsidP="00FE264F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</w:t>
      </w:r>
    </w:p>
    <w:p w:rsidR="00FE264F" w:rsidRDefault="00490627" w:rsidP="00FE264F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сообщения муниципальными служащими о получении подарка, сдачи </w:t>
      </w:r>
    </w:p>
    <w:p w:rsidR="00FE264F" w:rsidRDefault="00490627" w:rsidP="00FE264F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оценки подарка, реализации (выкупа) и зачисления средств, </w:t>
      </w:r>
    </w:p>
    <w:p w:rsidR="00490627" w:rsidRDefault="00490627" w:rsidP="00FE264F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E25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вырученных</w:t>
      </w:r>
      <w:proofErr w:type="gramEnd"/>
      <w:r w:rsidRPr="00E25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 его </w:t>
      </w:r>
      <w:r w:rsidR="00FE26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25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реализации</w:t>
      </w:r>
    </w:p>
    <w:p w:rsidR="00FE264F" w:rsidRPr="00E25CDA" w:rsidRDefault="00FE264F" w:rsidP="00FE264F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90627" w:rsidRPr="00FE264F" w:rsidRDefault="00490627" w:rsidP="00FE264F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2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Настоящее Положение определяет порядок сообщения муниципальными служащими администрации </w:t>
      </w:r>
      <w:r w:rsidR="00FE264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Аскизского района Республики Хакасия 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— служащие) о получении подарка в связи с участием в официальных мероприятиях (протокольные мероприятия, служебные командировки), сдачи, определения стоимости и выкупа подарка.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Подарок стоимостью свыше </w:t>
      </w:r>
      <w:r w:rsidRPr="00FE264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3000 рублей 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полученный от физических (юридических) лиц, в отношении которых служащий осуществляет функции государственного (</w:t>
      </w:r>
      <w:proofErr w:type="gramStart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муниципального) </w:t>
      </w:r>
      <w:proofErr w:type="gramEnd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управления, признается собственностью муниципального образования и подлежит сдаче.</w:t>
      </w: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Pr="00FE264F" w:rsidRDefault="00FE264F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490627" w:rsidRPr="00FE2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Порядок уведомления о получении подарка.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Служащий обязан уведомить представителя нанимателя</w:t>
      </w:r>
      <w:r w:rsidR="00FE2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бо всех случаях получения подарка в течение 3 рабочих дней со дня получения подарка. Уведомление не требуется для канцелярских принадлежностей, цветов и ценных подарков, которые вручаются в качестве поощрения (награды) и передаются по акту в собственность служащего.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Уведомление составляется в двух экземплярах по форме согласно Приложению № 1 к настоящему Положению.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Первый экземпляр уведомления передается </w:t>
      </w:r>
      <w:r w:rsidR="00FE264F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администрацию Базинского сельсо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района Республики Хакасия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, второй экземпляр возвращается лицу, представившему уведомление, с отметкой о регистрации.</w:t>
      </w: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Pr="00FE264F" w:rsidRDefault="00FE264F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r w:rsidR="00490627" w:rsidRPr="00FE2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Сдача и регистрация подарка.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Подарок, стоимость которого 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евышает </w:t>
      </w:r>
      <w:r w:rsidRPr="00FE264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3000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сдается 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 ответственному лицу не позднее срока, установленного для подачи уведомления.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Сдача подарка осуществляется по Акту приема-передачи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Ответственное лицо регистрирует подарок в Журн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але учета актов приема-передачи.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должен быть пронумерован, прошнурован и скреплен печатью.</w:t>
      </w: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Pr="001675F2" w:rsidRDefault="001675F2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490627" w:rsidRPr="001675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Определение стоимости подарка.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Стоимость подарка определяется бухгалтерией на основе рыночной цены или документов, подтверждающих цену.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Если стоимость подарка документально не подтверждена или она не соответствует </w:t>
      </w:r>
      <w:proofErr w:type="gramStart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рыночной</w:t>
      </w:r>
      <w:proofErr w:type="gramEnd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проводится экспертная оценка независимым оценщиком за счет средств местного бюджета. 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4.3. Результаты оценки оформляются протоколом заседания комиссии.</w:t>
      </w: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Pr="001675F2" w:rsidRDefault="001675F2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="00490627" w:rsidRPr="001675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Реализация (выкуп) подарка.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Служащий, сдавший подарок, может его выкупить, </w:t>
      </w:r>
      <w:proofErr w:type="gramStart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подав заявление на имя Главы </w:t>
      </w:r>
      <w:r w:rsidR="00167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Базинского сельсовета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Аскизского района Республики Хакасия 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</w:t>
      </w:r>
      <w:proofErr w:type="gramEnd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через 2 месяца после сдачи подарка.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5.2. В случае если в отношении подарка не поступило заявление о выкупе, он может использоваться для обеспечения деятельности администрации. 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Если подарок не востребован администрацией, он подлежит реализации в установленном порядке (через торги/аукцион).</w:t>
      </w: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Pr="001675F2" w:rsidRDefault="001675F2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="00490627"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90627" w:rsidRPr="001675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Зачисление денежных средств.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Средства, вырученные от реализации (выкупа) подарка, зачисляются в доход бюджета муниципального образования </w:t>
      </w:r>
      <w:r w:rsidR="001675F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Базинский сельсовет Аскизского района Республики Хакасия.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Финансовый отдел предоставляет информацию о зачислении сре</w:t>
      </w:r>
      <w:proofErr w:type="gramStart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приобщения к материалам проверки соблюдения служащим антикоррупционного законодательства.</w:t>
      </w: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1675F2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490627"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490627" w:rsidRPr="001675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Особенности дарения во время командировок.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При получении подарка во время нахождения в служебной командировке уведомление представляется в течение 3 рабочих дней после возвращения из командировки. 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К уведомлению прилагаются документы, подтверждающие стоимость подарка (при наличии).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5F2" w:rsidRPr="00E25CDA" w:rsidRDefault="001675F2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ожение № 1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1675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Порядку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(Форма уведомления)</w:t>
      </w:r>
    </w:p>
    <w:p w:rsidR="00490627" w:rsidRDefault="00490627" w:rsidP="004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5CD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         </w:t>
      </w:r>
    </w:p>
    <w:p w:rsidR="00490627" w:rsidRDefault="00490627" w:rsidP="004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90627" w:rsidRDefault="00490627" w:rsidP="004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90627" w:rsidRDefault="00490627" w:rsidP="004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</w:t>
      </w:r>
      <w:r w:rsidR="001675F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</w:p>
    <w:p w:rsidR="001675F2" w:rsidRPr="00E25CDA" w:rsidRDefault="001675F2" w:rsidP="004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 района Республики Хакасия</w:t>
      </w:r>
    </w:p>
    <w:p w:rsidR="00490627" w:rsidRPr="00E25CDA" w:rsidRDefault="00490627" w:rsidP="004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___________________________</w:t>
      </w:r>
    </w:p>
    <w:p w:rsidR="00490627" w:rsidRPr="00E25CDA" w:rsidRDefault="00490627" w:rsidP="004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от _________________________</w:t>
      </w:r>
    </w:p>
    <w:p w:rsidR="00490627" w:rsidRPr="00E25CDA" w:rsidRDefault="00490627" w:rsidP="004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(Ф.И.О., должность)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получении подарк</w:t>
      </w:r>
      <w:proofErr w:type="gramStart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а(</w:t>
      </w:r>
      <w:proofErr w:type="spellStart"/>
      <w:proofErr w:type="gramEnd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Положением о сообщении о получении подарка, утвержденным Решением С</w:t>
      </w:r>
      <w:r w:rsidR="001675F2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овета депутатов  от «___»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.____ </w:t>
      </w:r>
      <w:r w:rsidR="001675F2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1675F2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proofErr w:type="gramStart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уведомляю о том, что «</w:t>
      </w:r>
      <w:r w:rsidR="001675F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» _______ 20</w:t>
      </w:r>
      <w:r w:rsidR="001675F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_ г. мною был получен подарок (получены подарки)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____________________________________________________________________ (ФИО/наименование дарителя, ИНН дарителя (если известно)) в связи с (участие в заседании комиссии, командировка, официальный прием):</w:t>
      </w: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и характеристика подарка (подарков):</w:t>
      </w: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 стоимостью ________ руб.</w:t>
      </w: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 стоимостью ________ руб.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передачи уведомления: «__» _______ 20</w:t>
      </w:r>
      <w:r w:rsidR="001675F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490627" w:rsidRDefault="00490627" w:rsidP="00490627">
      <w:pPr>
        <w:pStyle w:val="a9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627" w:rsidRPr="00E25CDA" w:rsidRDefault="00490627" w:rsidP="00490627">
      <w:pPr>
        <w:pStyle w:val="a9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Подпись: ___________ Регистрационный №: _____</w:t>
      </w:r>
    </w:p>
    <w:p w:rsidR="00B73F8B" w:rsidRDefault="00B73F8B"/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049"/>
    <w:rsid w:val="00033F55"/>
    <w:rsid w:val="00112049"/>
    <w:rsid w:val="001675F2"/>
    <w:rsid w:val="001A47EA"/>
    <w:rsid w:val="001F5D81"/>
    <w:rsid w:val="00426DE6"/>
    <w:rsid w:val="00490627"/>
    <w:rsid w:val="0078478A"/>
    <w:rsid w:val="009510DB"/>
    <w:rsid w:val="00B73F8B"/>
    <w:rsid w:val="00FE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627"/>
    <w:pPr>
      <w:suppressAutoHyphens/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Textbody"/>
    <w:qFormat/>
    <w:rsid w:val="00490627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5"/>
    <w:qFormat/>
    <w:rsid w:val="00490627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link w:val="a3"/>
    <w:qFormat/>
    <w:rsid w:val="00490627"/>
    <w:pPr>
      <w:widowControl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6">
    <w:name w:val="Блочная цитата"/>
    <w:basedOn w:val="a"/>
    <w:qFormat/>
    <w:rsid w:val="00490627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7">
    <w:name w:val="Содержимое таблицы"/>
    <w:basedOn w:val="a"/>
    <w:qFormat/>
    <w:rsid w:val="00490627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5">
    <w:name w:val="Body Text Indent"/>
    <w:basedOn w:val="a"/>
    <w:link w:val="a4"/>
    <w:rsid w:val="00490627"/>
    <w:pPr>
      <w:widowControl w:val="0"/>
      <w:spacing w:after="120" w:line="240" w:lineRule="auto"/>
      <w:ind w:left="283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">
    <w:name w:val="Основной текст с отступом Знак1"/>
    <w:basedOn w:val="a0"/>
    <w:uiPriority w:val="99"/>
    <w:semiHidden/>
    <w:rsid w:val="00490627"/>
  </w:style>
  <w:style w:type="character" w:customStyle="1" w:styleId="a8">
    <w:name w:val="Без интервала Знак"/>
    <w:link w:val="a9"/>
    <w:qFormat/>
    <w:locked/>
    <w:rsid w:val="00490627"/>
  </w:style>
  <w:style w:type="paragraph" w:styleId="a9">
    <w:name w:val="No Spacing"/>
    <w:link w:val="a8"/>
    <w:qFormat/>
    <w:rsid w:val="00490627"/>
    <w:pPr>
      <w:ind w:firstLine="0"/>
      <w:jc w:val="left"/>
    </w:pPr>
  </w:style>
  <w:style w:type="paragraph" w:styleId="aa">
    <w:name w:val="Body Text"/>
    <w:basedOn w:val="a"/>
    <w:link w:val="10"/>
    <w:uiPriority w:val="99"/>
    <w:semiHidden/>
    <w:unhideWhenUsed/>
    <w:rsid w:val="00490627"/>
    <w:pPr>
      <w:spacing w:after="120"/>
    </w:pPr>
  </w:style>
  <w:style w:type="character" w:customStyle="1" w:styleId="10">
    <w:name w:val="Основной текст Знак1"/>
    <w:basedOn w:val="a0"/>
    <w:link w:val="aa"/>
    <w:uiPriority w:val="99"/>
    <w:semiHidden/>
    <w:rsid w:val="00490627"/>
  </w:style>
  <w:style w:type="paragraph" w:styleId="ab">
    <w:name w:val="Balloon Text"/>
    <w:basedOn w:val="a"/>
    <w:link w:val="ac"/>
    <w:uiPriority w:val="99"/>
    <w:semiHidden/>
    <w:unhideWhenUsed/>
    <w:rsid w:val="00426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26D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627"/>
    <w:pPr>
      <w:suppressAutoHyphens/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Textbody"/>
    <w:qFormat/>
    <w:rsid w:val="00490627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5"/>
    <w:qFormat/>
    <w:rsid w:val="00490627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link w:val="a3"/>
    <w:qFormat/>
    <w:rsid w:val="00490627"/>
    <w:pPr>
      <w:widowControl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6">
    <w:name w:val="Блочная цитата"/>
    <w:basedOn w:val="a"/>
    <w:qFormat/>
    <w:rsid w:val="00490627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7">
    <w:name w:val="Содержимое таблицы"/>
    <w:basedOn w:val="a"/>
    <w:qFormat/>
    <w:rsid w:val="00490627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5">
    <w:name w:val="Body Text Indent"/>
    <w:basedOn w:val="a"/>
    <w:link w:val="a4"/>
    <w:rsid w:val="00490627"/>
    <w:pPr>
      <w:widowControl w:val="0"/>
      <w:spacing w:after="120" w:line="240" w:lineRule="auto"/>
      <w:ind w:left="283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">
    <w:name w:val="Основной текст с отступом Знак1"/>
    <w:basedOn w:val="a0"/>
    <w:uiPriority w:val="99"/>
    <w:semiHidden/>
    <w:rsid w:val="00490627"/>
  </w:style>
  <w:style w:type="character" w:customStyle="1" w:styleId="a8">
    <w:name w:val="Без интервала Знак"/>
    <w:link w:val="a9"/>
    <w:qFormat/>
    <w:locked/>
    <w:rsid w:val="00490627"/>
  </w:style>
  <w:style w:type="paragraph" w:styleId="a9">
    <w:name w:val="No Spacing"/>
    <w:link w:val="a8"/>
    <w:qFormat/>
    <w:rsid w:val="00490627"/>
    <w:pPr>
      <w:ind w:firstLine="0"/>
      <w:jc w:val="left"/>
    </w:pPr>
  </w:style>
  <w:style w:type="paragraph" w:styleId="aa">
    <w:name w:val="Body Text"/>
    <w:basedOn w:val="a"/>
    <w:link w:val="10"/>
    <w:uiPriority w:val="99"/>
    <w:semiHidden/>
    <w:unhideWhenUsed/>
    <w:rsid w:val="00490627"/>
    <w:pPr>
      <w:spacing w:after="120"/>
    </w:pPr>
  </w:style>
  <w:style w:type="character" w:customStyle="1" w:styleId="10">
    <w:name w:val="Основной текст Знак1"/>
    <w:basedOn w:val="a0"/>
    <w:link w:val="aa"/>
    <w:uiPriority w:val="99"/>
    <w:semiHidden/>
    <w:rsid w:val="00490627"/>
  </w:style>
  <w:style w:type="paragraph" w:styleId="ab">
    <w:name w:val="Balloon Text"/>
    <w:basedOn w:val="a"/>
    <w:link w:val="ac"/>
    <w:uiPriority w:val="99"/>
    <w:semiHidden/>
    <w:unhideWhenUsed/>
    <w:rsid w:val="00426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26D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6</cp:revision>
  <cp:lastPrinted>2026-08-17T01:16:00Z</cp:lastPrinted>
  <dcterms:created xsi:type="dcterms:W3CDTF">2026-08-11T09:20:00Z</dcterms:created>
  <dcterms:modified xsi:type="dcterms:W3CDTF">2026-08-17T07:21:00Z</dcterms:modified>
</cp:coreProperties>
</file>