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9"/>
        <w:gridCol w:w="2014"/>
        <w:gridCol w:w="6717"/>
      </w:tblGrid>
      <w:tr w:rsidR="00B53227" w14:paraId="7C4D486A" w14:textId="77777777" w:rsidTr="00B53227">
        <w:trPr>
          <w:tblCellSpacing w:w="0" w:type="dxa"/>
        </w:trPr>
        <w:tc>
          <w:tcPr>
            <w:tcW w:w="3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8CD5" w14:textId="77777777" w:rsidR="00B53227" w:rsidRDefault="00B53227">
            <w:pPr>
              <w:spacing w:before="100" w:beforeAutospacing="1" w:after="100" w:afterAutospacing="1" w:line="199" w:lineRule="atLeast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РОССИЙСКАЯ ФЕДЕРАЦИЯ</w:t>
            </w:r>
          </w:p>
          <w:p w14:paraId="4960A20B" w14:textId="77777777" w:rsidR="00B53227" w:rsidRDefault="00B53227">
            <w:pPr>
              <w:spacing w:before="100" w:beforeAutospacing="1" w:after="100" w:afterAutospacing="1" w:line="199" w:lineRule="atLeast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АДМИНИСТРАЦИЯ</w:t>
            </w:r>
          </w:p>
          <w:p w14:paraId="1B355198" w14:textId="77777777" w:rsidR="00B53227" w:rsidRDefault="00B53227">
            <w:pPr>
              <w:spacing w:before="100" w:beforeAutospacing="1" w:after="100" w:afterAutospacing="1" w:line="199" w:lineRule="atLeast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АСКИЗСКОГО РАЙОНА</w:t>
            </w:r>
          </w:p>
          <w:p w14:paraId="678806A3" w14:textId="77777777" w:rsidR="00B53227" w:rsidRDefault="00B53227">
            <w:pPr>
              <w:spacing w:before="100" w:beforeAutospacing="1" w:after="100" w:afterAutospacing="1" w:line="199" w:lineRule="atLeast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РЕСПУБЛИКИ ХАКАСИЯ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93EC" w14:textId="77777777" w:rsidR="00B53227" w:rsidRDefault="00B53227">
            <w:pPr>
              <w:spacing w:before="100" w:beforeAutospacing="1" w:after="100" w:afterAutospacing="1" w:line="199" w:lineRule="atLeast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B67A" w14:textId="77777777" w:rsidR="00B53227" w:rsidRDefault="00B53227">
            <w:pPr>
              <w:pStyle w:val="7"/>
              <w:spacing w:before="0" w:line="199" w:lineRule="atLeast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РОССИЯ ФЕДЕРАЦИЯЗЫ</w:t>
            </w:r>
          </w:p>
          <w:p w14:paraId="2AAB35D2" w14:textId="77777777" w:rsidR="00B53227" w:rsidRDefault="00B53227">
            <w:pPr>
              <w:spacing w:before="100" w:beforeAutospacing="1" w:after="100" w:afterAutospacing="1" w:line="199" w:lineRule="atLeast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ХАКАС РЕСПУБЛИКАЗЫНЫН</w:t>
            </w:r>
          </w:p>
          <w:p w14:paraId="053C886B" w14:textId="77777777" w:rsidR="00B53227" w:rsidRDefault="00B53227">
            <w:pPr>
              <w:spacing w:before="100" w:beforeAutospacing="1" w:after="100" w:afterAutospacing="1" w:line="199" w:lineRule="atLeast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АСХЫС АЙМАҒЫНЫН</w:t>
            </w:r>
          </w:p>
          <w:p w14:paraId="7E4A1D26" w14:textId="77777777" w:rsidR="00B53227" w:rsidRDefault="00B53227">
            <w:pPr>
              <w:spacing w:before="100" w:beforeAutospacing="1" w:after="100" w:afterAutospacing="1" w:line="199" w:lineRule="atLeast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УСТАҒ-ПАСТАА</w:t>
            </w:r>
          </w:p>
        </w:tc>
      </w:tr>
    </w:tbl>
    <w:p w14:paraId="3BE01666" w14:textId="77777777" w:rsidR="00B53227" w:rsidRDefault="00B53227" w:rsidP="00B53227">
      <w:pPr>
        <w:shd w:val="clear" w:color="auto" w:fill="FFFFFF"/>
        <w:spacing w:before="100" w:beforeAutospacing="1" w:after="100" w:afterAutospacing="1"/>
        <w:ind w:right="-119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 </w:t>
      </w:r>
    </w:p>
    <w:p w14:paraId="1EC825B1" w14:textId="77777777" w:rsidR="00B53227" w:rsidRDefault="00B53227" w:rsidP="00B53227">
      <w:pPr>
        <w:shd w:val="clear" w:color="auto" w:fill="FFFFFF"/>
        <w:spacing w:before="100" w:beforeAutospacing="1" w:after="100" w:afterAutospacing="1"/>
        <w:ind w:right="-119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 </w:t>
      </w:r>
    </w:p>
    <w:p w14:paraId="7F5ABA95" w14:textId="77777777" w:rsidR="00B53227" w:rsidRDefault="00B53227" w:rsidP="00B53227">
      <w:pPr>
        <w:shd w:val="clear" w:color="auto" w:fill="FFFFFF"/>
        <w:spacing w:before="100" w:beforeAutospacing="1" w:after="100" w:afterAutospacing="1"/>
        <w:ind w:right="-119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ПОСТАНОВЛЕНИЕ </w:t>
      </w:r>
    </w:p>
    <w:p w14:paraId="56B4EAAD" w14:textId="77777777" w:rsidR="00B53227" w:rsidRDefault="00B53227" w:rsidP="00B53227">
      <w:pPr>
        <w:shd w:val="clear" w:color="auto" w:fill="FFFFFF"/>
        <w:spacing w:before="100" w:beforeAutospacing="1" w:after="100" w:afterAutospacing="1"/>
        <w:ind w:right="-119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10.04.2019                                              с. Аскиз                                                     № 211-п</w:t>
      </w:r>
      <w:r>
        <w:rPr>
          <w:rFonts w:ascii="Verdana" w:hAnsi="Verdana"/>
          <w:b/>
          <w:bCs/>
          <w:color w:val="052635"/>
          <w:sz w:val="17"/>
          <w:szCs w:val="17"/>
        </w:rPr>
        <w:t> </w:t>
      </w:r>
    </w:p>
    <w:p w14:paraId="759BD51F" w14:textId="77777777" w:rsidR="00B53227" w:rsidRDefault="00B53227" w:rsidP="00B53227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t>О внесении изменений в </w:t>
      </w:r>
      <w:r>
        <w:rPr>
          <w:rFonts w:ascii="Verdana" w:hAnsi="Verdana"/>
          <w:b/>
          <w:bCs/>
          <w:color w:val="052635"/>
          <w:sz w:val="17"/>
          <w:szCs w:val="17"/>
        </w:rPr>
        <w:t>Муниципальную</w:t>
      </w:r>
    </w:p>
    <w:p w14:paraId="764C0423" w14:textId="77777777" w:rsidR="00B53227" w:rsidRDefault="00B53227" w:rsidP="00B53227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программу «Профилактика правонарушений</w:t>
      </w:r>
    </w:p>
    <w:p w14:paraId="5D47B8E9" w14:textId="77777777" w:rsidR="00B53227" w:rsidRDefault="00B53227" w:rsidP="00B53227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на территории муниципального образования</w:t>
      </w:r>
    </w:p>
    <w:p w14:paraId="238DA8C6" w14:textId="77777777" w:rsidR="00B53227" w:rsidRDefault="00B53227" w:rsidP="00B53227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Аскизский район 2017-2020 годы»</w:t>
      </w:r>
    </w:p>
    <w:p w14:paraId="0C907D83" w14:textId="77777777" w:rsidR="00B53227" w:rsidRDefault="00B53227" w:rsidP="00B5322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 </w:t>
      </w:r>
    </w:p>
    <w:p w14:paraId="1E2BCC4E" w14:textId="77777777" w:rsidR="00B53227" w:rsidRDefault="00B53227" w:rsidP="00B53227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Руководствуясь ст.ст. 35, 40 Устава муниципального образования Аскизский район от 20.12.2005г., </w:t>
      </w:r>
      <w:r>
        <w:rPr>
          <w:rFonts w:ascii="Verdana" w:hAnsi="Verdana"/>
          <w:b/>
          <w:bCs/>
          <w:color w:val="052635"/>
          <w:sz w:val="17"/>
          <w:szCs w:val="17"/>
        </w:rPr>
        <w:t>Администрация Аскизского района Республики Хакасия постановляет:</w:t>
      </w:r>
    </w:p>
    <w:p w14:paraId="11498B47" w14:textId="77777777" w:rsidR="00B53227" w:rsidRDefault="00B53227" w:rsidP="00B53227">
      <w:pPr>
        <w:shd w:val="clear" w:color="auto" w:fill="FFFFFF"/>
        <w:spacing w:before="100" w:beforeAutospacing="1" w:after="100" w:afterAutospacing="1"/>
        <w:ind w:right="-1" w:firstLine="567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Внести изменения в Муниципальную программу Аскизского района Республики Хакасия «Профилактика правонарушений на территории муниципального образования Аскизский район 2017-2020 годы», утвержденную постановлением Администрации Аскизского района Республики Хакасия от 29.12.2017г. № 1360-п:</w:t>
      </w:r>
    </w:p>
    <w:p w14:paraId="4D70EC72" w14:textId="77777777" w:rsidR="00B53227" w:rsidRDefault="00B53227" w:rsidP="00B53227">
      <w:pPr>
        <w:pStyle w:val="a5"/>
        <w:shd w:val="clear" w:color="auto" w:fill="FFFFFF"/>
        <w:spacing w:before="0" w:beforeAutospacing="0" w:after="0" w:afterAutospacing="0"/>
        <w:ind w:right="-1" w:firstLine="567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  В разделе «4. Перечень основных мероприятий» строки 1.1, «Итого по мероприятию 1.1», 1.4, «Итого по задаче 1» изложить в следующей редакции:</w:t>
      </w:r>
    </w:p>
    <w:p w14:paraId="002BC076" w14:textId="77777777" w:rsidR="00B53227" w:rsidRDefault="00B53227" w:rsidP="00B53227">
      <w:pPr>
        <w:shd w:val="clear" w:color="auto" w:fill="FFFFFF"/>
        <w:ind w:left="5664" w:right="2125" w:firstLine="708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tbl>
      <w:tblPr>
        <w:tblW w:w="15000" w:type="dxa"/>
        <w:tblCellSpacing w:w="0" w:type="dxa"/>
        <w:tblInd w:w="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3"/>
        <w:gridCol w:w="5125"/>
        <w:gridCol w:w="1283"/>
        <w:gridCol w:w="1281"/>
        <w:gridCol w:w="1289"/>
        <w:gridCol w:w="1281"/>
        <w:gridCol w:w="36"/>
        <w:gridCol w:w="23"/>
        <w:gridCol w:w="701"/>
        <w:gridCol w:w="2849"/>
      </w:tblGrid>
      <w:tr w:rsidR="00B53227" w14:paraId="792D243C" w14:textId="77777777" w:rsidTr="00B53227">
        <w:trPr>
          <w:trHeight w:val="569"/>
          <w:tblCellSpacing w:w="0" w:type="dxa"/>
        </w:trPr>
        <w:tc>
          <w:tcPr>
            <w:tcW w:w="7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29B0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0EF8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34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13A3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Объем финансирования по годам, тыс. руб.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425C" w14:textId="77777777" w:rsidR="00B53227" w:rsidRDefault="00B53227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Ответственный исполнитель,</w:t>
            </w:r>
          </w:p>
          <w:p w14:paraId="3C969DB6" w14:textId="77777777" w:rsidR="00B53227" w:rsidRDefault="00B53227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соисполнитель</w:t>
            </w:r>
          </w:p>
        </w:tc>
      </w:tr>
      <w:tr w:rsidR="00B53227" w14:paraId="22685158" w14:textId="77777777" w:rsidTr="00B53227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3D3F8D3" w14:textId="77777777" w:rsidR="00B53227" w:rsidRDefault="00B53227">
            <w:pPr>
              <w:rPr>
                <w:rFonts w:ascii="Verdana" w:hAnsi="Verdana"/>
                <w:color w:val="05263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5FD8734" w14:textId="77777777" w:rsidR="00B53227" w:rsidRDefault="00B53227">
            <w:pPr>
              <w:rPr>
                <w:rFonts w:ascii="Verdana" w:hAnsi="Verdana"/>
                <w:color w:val="052635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8937B" w14:textId="77777777" w:rsidR="00B53227" w:rsidRDefault="00B53227">
            <w:pPr>
              <w:spacing w:before="100" w:beforeAutospacing="1" w:after="100" w:afterAutospacing="1" w:line="199" w:lineRule="atLeast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BB5D" w14:textId="77777777" w:rsidR="00B53227" w:rsidRDefault="00B53227">
            <w:pPr>
              <w:spacing w:line="199" w:lineRule="atLeast"/>
              <w:ind w:left="-108" w:right="-109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6A4EA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2019</w:t>
            </w:r>
          </w:p>
        </w:tc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1A5CF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2020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52D954" w14:textId="77777777" w:rsidR="00B53227" w:rsidRDefault="00B53227">
            <w:pPr>
              <w:rPr>
                <w:rFonts w:ascii="Verdana" w:hAnsi="Verdana"/>
                <w:color w:val="052635"/>
                <w:sz w:val="17"/>
                <w:szCs w:val="17"/>
              </w:rPr>
            </w:pPr>
          </w:p>
        </w:tc>
      </w:tr>
      <w:tr w:rsidR="00B53227" w14:paraId="165FDD8C" w14:textId="77777777" w:rsidTr="00B53227">
        <w:trPr>
          <w:tblCellSpacing w:w="0" w:type="dxa"/>
        </w:trPr>
        <w:tc>
          <w:tcPr>
            <w:tcW w:w="7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710B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5ED4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CED1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2608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CF5B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5</w:t>
            </w:r>
          </w:p>
        </w:tc>
        <w:tc>
          <w:tcPr>
            <w:tcW w:w="88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B6B8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7075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1A82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7</w:t>
            </w:r>
          </w:p>
        </w:tc>
      </w:tr>
      <w:tr w:rsidR="00B53227" w14:paraId="30A9A4DC" w14:textId="77777777" w:rsidTr="00B53227">
        <w:trPr>
          <w:trHeight w:val="1030"/>
          <w:tblCellSpacing w:w="0" w:type="dxa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021F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1.1.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5D4B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Создание и размещение в СМИ и местах массового пребывания граждан, социальной рекламы, направленной на формирование законопослушного поведения, предупреждение правонарушений и преступлений, профилактику пьянства, алкоголизма и пропаганду ведения здорового образа жизни среди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CDCD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1D38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CED3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15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5A8E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15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D49F" w14:textId="77777777" w:rsidR="00B53227" w:rsidRDefault="00B53227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Администрация Аскизского района Республики Хакасия,</w:t>
            </w:r>
          </w:p>
          <w:p w14:paraId="7CDFCC32" w14:textId="77777777" w:rsidR="00B53227" w:rsidRDefault="00B53227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Межведомственная комиссия профилактики правонарушений муниципального образования Аскизский район</w:t>
            </w:r>
          </w:p>
        </w:tc>
      </w:tr>
      <w:tr w:rsidR="00B53227" w14:paraId="0065D93F" w14:textId="77777777" w:rsidTr="00B53227">
        <w:trPr>
          <w:trHeight w:val="271"/>
          <w:tblCellSpacing w:w="0" w:type="dxa"/>
        </w:trPr>
        <w:tc>
          <w:tcPr>
            <w:tcW w:w="41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47C9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Итого по мероприятию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EF3F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F5DE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FF0C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2815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15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745C" w14:textId="77777777" w:rsidR="00B53227" w:rsidRDefault="00B53227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</w:t>
            </w:r>
          </w:p>
        </w:tc>
      </w:tr>
      <w:tr w:rsidR="00B53227" w14:paraId="4E98520A" w14:textId="77777777" w:rsidTr="00B53227">
        <w:trPr>
          <w:trHeight w:val="1030"/>
          <w:tblCellSpacing w:w="0" w:type="dxa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080C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1.4.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9D1D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Оснащение членов народной дружины, поощрение членов народной дружины мерами морального стимулирования: объявление благодарности, награждение почетной грамотой, награждение ценными подарками, денежные  поощрения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20DA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1153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9DF5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13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7CC5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15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7751" w14:textId="77777777" w:rsidR="00B53227" w:rsidRDefault="00B53227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Администрация Аскизского района Республики Хакасия</w:t>
            </w:r>
          </w:p>
        </w:tc>
      </w:tr>
      <w:tr w:rsidR="00B53227" w14:paraId="23F1C48F" w14:textId="77777777" w:rsidTr="00B53227">
        <w:trPr>
          <w:tblCellSpacing w:w="0" w:type="dxa"/>
        </w:trPr>
        <w:tc>
          <w:tcPr>
            <w:tcW w:w="41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2DF6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Итого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1885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A492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B5159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BB25" w14:textId="77777777" w:rsidR="00B53227" w:rsidRDefault="00B53227">
            <w:pPr>
              <w:spacing w:before="100" w:beforeAutospacing="1" w:after="100" w:afterAutospacing="1" w:line="199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52635"/>
                <w:sz w:val="17"/>
                <w:szCs w:val="17"/>
              </w:rPr>
              <w:t>35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3F01" w14:textId="77777777" w:rsidR="00B53227" w:rsidRDefault="00B53227">
            <w:pPr>
              <w:spacing w:before="100" w:beforeAutospacing="1" w:after="100" w:afterAutospacing="1" w:line="240" w:lineRule="atLeast"/>
              <w:ind w:right="140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 </w:t>
            </w:r>
          </w:p>
        </w:tc>
      </w:tr>
      <w:tr w:rsidR="00B53227" w14:paraId="6F3B0BC7" w14:textId="77777777" w:rsidTr="00B53227"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0E6876" w14:textId="77777777" w:rsidR="00B53227" w:rsidRDefault="00B53227">
            <w:pPr>
              <w:rPr>
                <w:rFonts w:ascii="Verdana" w:hAnsi="Verdana"/>
                <w:color w:val="052635"/>
                <w:sz w:val="17"/>
                <w:szCs w:val="17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A276B" w14:textId="77777777" w:rsidR="00B53227" w:rsidRDefault="00B53227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5728AE" w14:textId="77777777" w:rsidR="00B53227" w:rsidRDefault="00B53227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0A24F" w14:textId="77777777" w:rsidR="00B53227" w:rsidRDefault="00B5322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F775B" w14:textId="77777777" w:rsidR="00B53227" w:rsidRDefault="00B53227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2C2E9" w14:textId="77777777" w:rsidR="00B53227" w:rsidRDefault="00B5322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C5137" w14:textId="77777777" w:rsidR="00B53227" w:rsidRDefault="00B53227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748C77" w14:textId="77777777" w:rsidR="00B53227" w:rsidRDefault="00B53227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D70C6" w14:textId="77777777" w:rsidR="00B53227" w:rsidRDefault="00B53227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1C109A" w14:textId="77777777" w:rsidR="00B53227" w:rsidRDefault="00B5322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B5D863" w14:textId="77777777" w:rsidR="00B53227" w:rsidRDefault="00B53227">
            <w:pPr>
              <w:rPr>
                <w:sz w:val="20"/>
                <w:szCs w:val="20"/>
              </w:rPr>
            </w:pPr>
          </w:p>
        </w:tc>
      </w:tr>
    </w:tbl>
    <w:p w14:paraId="473FCBE0" w14:textId="77777777" w:rsidR="00B53227" w:rsidRDefault="00B53227" w:rsidP="00B53227">
      <w:pPr>
        <w:shd w:val="clear" w:color="auto" w:fill="FFFFFF"/>
        <w:spacing w:before="100" w:beforeAutospacing="1" w:after="100" w:afterAutospacing="1"/>
        <w:ind w:right="140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14:paraId="757D3081" w14:textId="77777777" w:rsidR="00B53227" w:rsidRDefault="00B53227" w:rsidP="00B53227">
      <w:pPr>
        <w:shd w:val="clear" w:color="auto" w:fill="FFFFFF"/>
        <w:spacing w:before="100" w:beforeAutospacing="1" w:after="100" w:afterAutospacing="1"/>
        <w:ind w:right="140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            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5EBAC6CA" w14:textId="77777777" w:rsidR="00B53227" w:rsidRDefault="00B53227" w:rsidP="00B5322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14:paraId="3E690C06" w14:textId="77777777" w:rsidR="00B53227" w:rsidRDefault="00B53227" w:rsidP="00B5322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14:paraId="5EFF1772" w14:textId="77777777" w:rsidR="00B53227" w:rsidRDefault="00B53227" w:rsidP="00B53227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Главы Администрации                                                                                   А.В. Челтыгмашев</w:t>
      </w:r>
    </w:p>
    <w:p w14:paraId="75A126A0" w14:textId="1D97831C" w:rsidR="005321C8" w:rsidRPr="00B53227" w:rsidRDefault="005321C8" w:rsidP="00B53227"/>
    <w:sectPr w:rsidR="005321C8" w:rsidRPr="00B5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8"/>
    <w:rsid w:val="001F7ED6"/>
    <w:rsid w:val="005321C8"/>
    <w:rsid w:val="00B53227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A9EF3-2819-4A37-81E8-A80720F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C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6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7">
    <w:name w:val="charstyle7"/>
    <w:basedOn w:val="a0"/>
    <w:rsid w:val="00FC6BAB"/>
  </w:style>
  <w:style w:type="paragraph" w:styleId="a5">
    <w:name w:val="List Paragraph"/>
    <w:basedOn w:val="a"/>
    <w:uiPriority w:val="34"/>
    <w:qFormat/>
    <w:rsid w:val="001F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1F7ED6"/>
  </w:style>
  <w:style w:type="character" w:customStyle="1" w:styleId="70">
    <w:name w:val="Заголовок 7 Знак"/>
    <w:basedOn w:val="a0"/>
    <w:link w:val="7"/>
    <w:uiPriority w:val="9"/>
    <w:semiHidden/>
    <w:rsid w:val="00B53227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2020-08-20T20:34:00Z</dcterms:created>
  <dcterms:modified xsi:type="dcterms:W3CDTF">2020-08-20T20:35:00Z</dcterms:modified>
</cp:coreProperties>
</file>