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8D6" w:rsidRPr="004E6695" w:rsidRDefault="00A828D6" w:rsidP="00A828D6">
      <w:pPr>
        <w:pStyle w:val="a3"/>
        <w:tabs>
          <w:tab w:val="left" w:pos="5745"/>
        </w:tabs>
        <w:jc w:val="center"/>
        <w:rPr>
          <w:b/>
          <w:szCs w:val="24"/>
          <w:lang w:val="ru-RU"/>
        </w:rPr>
      </w:pPr>
      <w:r w:rsidRPr="004E6695">
        <w:rPr>
          <w:b/>
          <w:szCs w:val="24"/>
          <w:lang w:val="ru-RU"/>
        </w:rPr>
        <w:t>РОССИЙСКАЯ ФЕДЕРАЦИЯ</w:t>
      </w:r>
    </w:p>
    <w:p w:rsidR="00A828D6" w:rsidRPr="004E6695" w:rsidRDefault="00A828D6" w:rsidP="00A828D6">
      <w:pPr>
        <w:jc w:val="center"/>
        <w:rPr>
          <w:b/>
        </w:rPr>
      </w:pPr>
      <w:r w:rsidRPr="004E6695">
        <w:rPr>
          <w:b/>
        </w:rPr>
        <w:t>СОВЕТ ДЕПУТАТОВ СЕЛЬСКОГО ПОСЕЛЕНИЯ</w:t>
      </w:r>
    </w:p>
    <w:p w:rsidR="00A828D6" w:rsidRPr="004E6695" w:rsidRDefault="00A828D6" w:rsidP="00A828D6">
      <w:pPr>
        <w:jc w:val="center"/>
        <w:rPr>
          <w:b/>
        </w:rPr>
      </w:pPr>
      <w:r w:rsidRPr="004E6695">
        <w:rPr>
          <w:b/>
        </w:rPr>
        <w:t>БАЗИНСКОГО СЕЛЬСОВЕТА</w:t>
      </w:r>
    </w:p>
    <w:p w:rsidR="00A828D6" w:rsidRPr="004E6695" w:rsidRDefault="00A828D6" w:rsidP="00A828D6">
      <w:pPr>
        <w:jc w:val="center"/>
        <w:rPr>
          <w:b/>
        </w:rPr>
      </w:pPr>
      <w:r w:rsidRPr="004E6695">
        <w:rPr>
          <w:b/>
        </w:rPr>
        <w:t>АСКИЗСКОГО МУНИЦИПАЛЬНОГО РАЙОНА</w:t>
      </w:r>
    </w:p>
    <w:p w:rsidR="00A828D6" w:rsidRPr="004E6695" w:rsidRDefault="00A828D6" w:rsidP="00A828D6">
      <w:pPr>
        <w:jc w:val="center"/>
        <w:rPr>
          <w:b/>
        </w:rPr>
      </w:pPr>
      <w:r w:rsidRPr="004E6695">
        <w:rPr>
          <w:b/>
        </w:rPr>
        <w:t>РЕСПУБЛИКИ ХАКАСИЯ</w:t>
      </w:r>
    </w:p>
    <w:p w:rsidR="00A828D6" w:rsidRPr="004E6695" w:rsidRDefault="00A828D6" w:rsidP="00A828D6">
      <w:pPr>
        <w:jc w:val="center"/>
        <w:rPr>
          <w:b/>
        </w:rPr>
      </w:pPr>
    </w:p>
    <w:p w:rsidR="00A828D6" w:rsidRPr="004E6695" w:rsidRDefault="00A828D6" w:rsidP="00A828D6">
      <w:pPr>
        <w:jc w:val="center"/>
        <w:rPr>
          <w:b/>
        </w:rPr>
      </w:pPr>
      <w:r w:rsidRPr="004E6695">
        <w:rPr>
          <w:b/>
        </w:rPr>
        <w:t>РЕШЕНИЕ</w:t>
      </w:r>
    </w:p>
    <w:p w:rsidR="00A828D6" w:rsidRDefault="00A828D6" w:rsidP="00A828D6">
      <w:pPr>
        <w:rPr>
          <w:b/>
        </w:rPr>
      </w:pPr>
      <w:proofErr w:type="gramStart"/>
      <w:r w:rsidRPr="004E6695">
        <w:rPr>
          <w:b/>
        </w:rPr>
        <w:t xml:space="preserve">от   .08.2026 г.          </w:t>
      </w:r>
      <w:r>
        <w:rPr>
          <w:b/>
        </w:rPr>
        <w:t xml:space="preserve">                        </w:t>
      </w:r>
      <w:r w:rsidRPr="004E6695">
        <w:rPr>
          <w:b/>
        </w:rPr>
        <w:t xml:space="preserve">     с. Нижняя База                                           № </w:t>
      </w:r>
      <w:proofErr w:type="gramEnd"/>
    </w:p>
    <w:p w:rsidR="00A828D6" w:rsidRDefault="00A828D6" w:rsidP="00A828D6">
      <w:pPr>
        <w:rPr>
          <w:b/>
        </w:rPr>
      </w:pPr>
    </w:p>
    <w:tbl>
      <w:tblPr>
        <w:tblW w:w="1012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120"/>
      </w:tblGrid>
      <w:tr w:rsidR="00A828D6" w:rsidTr="00A828D6">
        <w:trPr>
          <w:trHeight w:val="1184"/>
        </w:trPr>
        <w:tc>
          <w:tcPr>
            <w:tcW w:w="10120" w:type="dxa"/>
          </w:tcPr>
          <w:p w:rsidR="00A828D6" w:rsidRDefault="00A828D6" w:rsidP="00A828D6">
            <w:pPr>
              <w:jc w:val="center"/>
            </w:pPr>
            <w:r w:rsidRPr="009D058C">
              <w:t>О</w:t>
            </w:r>
            <w:r>
              <w:t xml:space="preserve">б утверждении </w:t>
            </w:r>
            <w:r w:rsidR="001208A0">
              <w:t>П</w:t>
            </w:r>
            <w:r w:rsidRPr="009D058C">
              <w:t>орядк</w:t>
            </w:r>
            <w:r w:rsidR="001208A0">
              <w:t>а</w:t>
            </w:r>
            <w:r w:rsidRPr="009D058C">
              <w:t xml:space="preserve"> </w:t>
            </w:r>
            <w:r>
              <w:t>п</w:t>
            </w:r>
            <w:r w:rsidRPr="009D058C">
              <w:t>редставления сведений о доходах,</w:t>
            </w:r>
            <w:r>
              <w:t xml:space="preserve"> </w:t>
            </w:r>
            <w:r w:rsidRPr="009D058C">
              <w:t xml:space="preserve">об имуществе </w:t>
            </w:r>
          </w:p>
          <w:p w:rsidR="00A828D6" w:rsidRDefault="00A828D6" w:rsidP="00A828D6">
            <w:pPr>
              <w:jc w:val="center"/>
            </w:pPr>
            <w:r w:rsidRPr="009D058C">
              <w:t xml:space="preserve">и </w:t>
            </w:r>
            <w:proofErr w:type="gramStart"/>
            <w:r w:rsidRPr="009D058C">
              <w:t>обязательствах</w:t>
            </w:r>
            <w:proofErr w:type="gramEnd"/>
            <w:r w:rsidRPr="009D058C">
              <w:t xml:space="preserve"> имущественного характера руководит</w:t>
            </w:r>
            <w:r w:rsidRPr="009D058C">
              <w:t>е</w:t>
            </w:r>
            <w:r w:rsidRPr="009D058C">
              <w:t xml:space="preserve">лями муниципальных </w:t>
            </w:r>
          </w:p>
          <w:p w:rsidR="00A828D6" w:rsidRDefault="00A828D6" w:rsidP="00A828D6">
            <w:pPr>
              <w:jc w:val="center"/>
            </w:pPr>
            <w:r w:rsidRPr="009D058C">
              <w:t>учреждений и гражданами, претендующими на замещение должностей рук</w:t>
            </w:r>
            <w:r w:rsidRPr="009D058C">
              <w:t>о</w:t>
            </w:r>
            <w:r w:rsidRPr="009D058C">
              <w:t xml:space="preserve">водителей муниципальных учреждений муниципального образования </w:t>
            </w:r>
            <w:r>
              <w:t>Базинский сельсовет</w:t>
            </w:r>
          </w:p>
          <w:p w:rsidR="00A828D6" w:rsidRDefault="00A828D6" w:rsidP="00A828D6">
            <w:pPr>
              <w:jc w:val="center"/>
            </w:pPr>
            <w:r>
              <w:t xml:space="preserve"> Аски</w:t>
            </w:r>
            <w:r>
              <w:t>з</w:t>
            </w:r>
            <w:r>
              <w:t>ского района Республики Хакасия</w:t>
            </w:r>
          </w:p>
          <w:p w:rsidR="00A828D6" w:rsidRPr="00367003" w:rsidRDefault="00A828D6" w:rsidP="00A828D6">
            <w:pPr>
              <w:jc w:val="center"/>
            </w:pPr>
          </w:p>
        </w:tc>
      </w:tr>
    </w:tbl>
    <w:p w:rsidR="00A828D6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частью 2 статьи 8 Федерального закона от 25.12.2008 № 273-ФЗ «О противодействии коррупции», Федеральным законом от 28.12.2025 № 505-ФЗ «О внес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 изменений в отдельные законодательные акты Российской Федерации», руководств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ясь Уставом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Базинский сельсовет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муниципального района Республики Хакасия,</w:t>
      </w:r>
      <w:r w:rsidRPr="00D979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 депутатов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Базинского сельсовета </w:t>
      </w:r>
      <w:r w:rsidRPr="00D979A9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района Республики Хакасия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828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A828D6" w:rsidRPr="00A828D6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28D6" w:rsidRPr="009D058C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1F44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12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208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</w:t>
      </w:r>
      <w:r w:rsidR="001208A0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сведений о доходах, об им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ществе и обязательствах имущественного характера руководителями муниципальных учреждений и гражданами, претендующими на замещение должностей руководителей муниципальных учреждений муниципального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Базинский сельсовет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 района Республики Хакасия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(Приложение).</w:t>
      </w:r>
    </w:p>
    <w:p w:rsidR="00A828D6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1F44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Установить, что руководители муниципальных учреждений обязаны представлять сведения о своих расходах, а также о расходах своих супруги (супруга) и несовершенн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летних детей по каждой сделке по приобретению земельного участка, другого объекта н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движимости, транспортного средства, ценных бумаг, акций (долей участия), цифровых финансовых активов, цифровой валюты, если сумма таких сделок превышает общий д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данного лица и его супруги (супруга) за три последних года</w:t>
      </w:r>
      <w:proofErr w:type="gramEnd"/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предшествующих отче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ному.</w:t>
      </w:r>
    </w:p>
    <w:p w:rsidR="00A828D6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со дня его официального опубликования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828D6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8D6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8D6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8D6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Базинского сельсовета </w:t>
      </w:r>
    </w:p>
    <w:p w:rsidR="00A828D6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Аскизского района Республики Хакасия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С.В.Майнагашева</w:t>
      </w:r>
    </w:p>
    <w:p w:rsidR="00A828D6" w:rsidRDefault="00A828D6" w:rsidP="00A828D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eastAsia="en-US"/>
        </w:rPr>
      </w:pPr>
    </w:p>
    <w:p w:rsidR="00A828D6" w:rsidRDefault="00A828D6" w:rsidP="00A828D6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A828D6" w:rsidRDefault="00A828D6" w:rsidP="00A828D6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A828D6" w:rsidRDefault="00A828D6" w:rsidP="00A828D6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A828D6" w:rsidRDefault="00A828D6" w:rsidP="00A828D6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A828D6" w:rsidRDefault="00A828D6" w:rsidP="00A828D6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A828D6" w:rsidRDefault="00A828D6" w:rsidP="00A828D6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A828D6" w:rsidRDefault="00A828D6" w:rsidP="00A828D6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A828D6" w:rsidRDefault="00A828D6" w:rsidP="00A828D6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A828D6" w:rsidRDefault="00A828D6" w:rsidP="00A828D6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A828D6" w:rsidRDefault="00A828D6" w:rsidP="00A828D6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A828D6" w:rsidRDefault="00A828D6" w:rsidP="00A828D6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A828D6" w:rsidRDefault="00A828D6" w:rsidP="00A828D6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A828D6" w:rsidRDefault="00A828D6" w:rsidP="00A828D6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A828D6" w:rsidRPr="00F74483" w:rsidRDefault="00A828D6" w:rsidP="00A828D6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eastAsia="en-US"/>
        </w:rPr>
      </w:pPr>
      <w:r>
        <w:rPr>
          <w:b/>
          <w:bCs/>
        </w:rPr>
        <w:lastRenderedPageBreak/>
        <w:tab/>
      </w:r>
      <w:r w:rsidRPr="00F74483">
        <w:rPr>
          <w:rFonts w:eastAsia="Calibri"/>
          <w:color w:val="000000"/>
          <w:lang w:eastAsia="en-US"/>
        </w:rPr>
        <w:t>Приложение к решению</w:t>
      </w:r>
    </w:p>
    <w:p w:rsidR="00A828D6" w:rsidRDefault="00A828D6" w:rsidP="00A828D6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eastAsia="en-US"/>
        </w:rPr>
      </w:pPr>
      <w:r w:rsidRPr="00F74483">
        <w:rPr>
          <w:rFonts w:eastAsia="Calibri"/>
          <w:color w:val="000000"/>
          <w:lang w:eastAsia="en-US"/>
        </w:rPr>
        <w:t xml:space="preserve">Совета депутатов </w:t>
      </w:r>
      <w:r>
        <w:rPr>
          <w:rFonts w:eastAsia="Calibri"/>
          <w:color w:val="000000"/>
          <w:lang w:eastAsia="en-US"/>
        </w:rPr>
        <w:t>Базинского сель</w:t>
      </w:r>
      <w:r w:rsidRPr="00F74483">
        <w:rPr>
          <w:rFonts w:eastAsia="Calibri"/>
          <w:color w:val="000000"/>
          <w:lang w:eastAsia="en-US"/>
        </w:rPr>
        <w:t>совета</w:t>
      </w:r>
    </w:p>
    <w:p w:rsidR="001208A0" w:rsidRDefault="00A828D6" w:rsidP="00A828D6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eastAsia="en-US"/>
        </w:rPr>
      </w:pPr>
      <w:r w:rsidRPr="00F74483">
        <w:rPr>
          <w:rFonts w:eastAsia="Calibri"/>
          <w:color w:val="000000"/>
          <w:lang w:eastAsia="en-US"/>
        </w:rPr>
        <w:t xml:space="preserve"> Аскизского</w:t>
      </w:r>
      <w:r>
        <w:rPr>
          <w:rFonts w:eastAsia="Calibri"/>
          <w:color w:val="000000"/>
          <w:lang w:eastAsia="en-US"/>
        </w:rPr>
        <w:t xml:space="preserve"> </w:t>
      </w:r>
      <w:r w:rsidRPr="00F74483">
        <w:rPr>
          <w:rFonts w:eastAsia="Calibri"/>
          <w:color w:val="000000"/>
          <w:lang w:eastAsia="en-US"/>
        </w:rPr>
        <w:t xml:space="preserve"> района Республики Хакасия </w:t>
      </w:r>
    </w:p>
    <w:p w:rsidR="00A828D6" w:rsidRPr="001208A0" w:rsidRDefault="00A828D6" w:rsidP="00A828D6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eastAsia="en-US"/>
        </w:rPr>
      </w:pPr>
      <w:r w:rsidRPr="00F74483">
        <w:rPr>
          <w:rFonts w:eastAsia="Calibri"/>
          <w:color w:val="000000"/>
          <w:lang w:eastAsia="en-US"/>
        </w:rPr>
        <w:t xml:space="preserve">от </w:t>
      </w:r>
      <w:r w:rsidR="001208A0">
        <w:rPr>
          <w:rFonts w:eastAsia="Calibri"/>
          <w:color w:val="000000"/>
          <w:lang w:eastAsia="en-US"/>
        </w:rPr>
        <w:t xml:space="preserve">    08.</w:t>
      </w:r>
      <w:r w:rsidRPr="00F74483">
        <w:rPr>
          <w:rFonts w:eastAsia="Calibri"/>
          <w:color w:val="000000"/>
          <w:lang w:eastAsia="en-US"/>
        </w:rPr>
        <w:t>202</w:t>
      </w:r>
      <w:r>
        <w:rPr>
          <w:rFonts w:eastAsia="Calibri"/>
          <w:color w:val="000000"/>
          <w:lang w:eastAsia="en-US"/>
        </w:rPr>
        <w:t>6</w:t>
      </w:r>
      <w:r w:rsidRPr="00F74483">
        <w:rPr>
          <w:rFonts w:eastAsia="Calibri"/>
          <w:color w:val="000000"/>
          <w:lang w:eastAsia="en-US"/>
        </w:rPr>
        <w:t xml:space="preserve">   №</w:t>
      </w:r>
    </w:p>
    <w:p w:rsidR="001208A0" w:rsidRDefault="001208A0" w:rsidP="001208A0">
      <w:pPr>
        <w:jc w:val="center"/>
        <w:rPr>
          <w:b/>
          <w:bCs/>
        </w:rPr>
      </w:pPr>
      <w:r>
        <w:rPr>
          <w:b/>
          <w:bCs/>
        </w:rPr>
        <w:t>ПОРЯДОК</w:t>
      </w:r>
      <w:r w:rsidR="00A828D6">
        <w:rPr>
          <w:b/>
          <w:bCs/>
        </w:rPr>
        <w:t xml:space="preserve">                                                                                                                                               </w:t>
      </w:r>
      <w:r w:rsidR="00A828D6" w:rsidRPr="009D058C">
        <w:t xml:space="preserve"> </w:t>
      </w:r>
      <w:r w:rsidR="00A828D6" w:rsidRPr="009D058C">
        <w:rPr>
          <w:b/>
          <w:bCs/>
        </w:rPr>
        <w:t xml:space="preserve"> представления сведений о доходах, об имуществе и обязательствах </w:t>
      </w:r>
    </w:p>
    <w:p w:rsidR="001208A0" w:rsidRDefault="00A828D6" w:rsidP="001208A0">
      <w:pPr>
        <w:jc w:val="center"/>
        <w:rPr>
          <w:b/>
          <w:bCs/>
        </w:rPr>
      </w:pPr>
      <w:r w:rsidRPr="009D058C">
        <w:rPr>
          <w:b/>
          <w:bCs/>
        </w:rPr>
        <w:t>имущ</w:t>
      </w:r>
      <w:r w:rsidRPr="009D058C">
        <w:rPr>
          <w:b/>
          <w:bCs/>
        </w:rPr>
        <w:t>е</w:t>
      </w:r>
      <w:r w:rsidRPr="009D058C">
        <w:rPr>
          <w:b/>
          <w:bCs/>
        </w:rPr>
        <w:t>ственного характера руководителями муниципальных учреждений и гражданами, претендующими на замещение должностей руководителей муниципальных</w:t>
      </w:r>
      <w:r w:rsidR="001208A0">
        <w:rPr>
          <w:b/>
          <w:bCs/>
        </w:rPr>
        <w:t xml:space="preserve"> </w:t>
      </w:r>
      <w:r w:rsidRPr="009D058C">
        <w:rPr>
          <w:b/>
          <w:bCs/>
        </w:rPr>
        <w:t xml:space="preserve"> учрежд</w:t>
      </w:r>
      <w:r w:rsidRPr="009D058C">
        <w:rPr>
          <w:b/>
          <w:bCs/>
        </w:rPr>
        <w:t>е</w:t>
      </w:r>
      <w:r w:rsidRPr="009D058C">
        <w:rPr>
          <w:b/>
          <w:bCs/>
        </w:rPr>
        <w:t>ний</w:t>
      </w:r>
      <w:r w:rsidRPr="00BD69E0">
        <w:t xml:space="preserve"> </w:t>
      </w:r>
      <w:r w:rsidRPr="009D058C">
        <w:rPr>
          <w:b/>
          <w:bCs/>
        </w:rPr>
        <w:t xml:space="preserve">муниципального образования </w:t>
      </w:r>
    </w:p>
    <w:p w:rsidR="00A828D6" w:rsidRDefault="001208A0" w:rsidP="001208A0">
      <w:pPr>
        <w:jc w:val="center"/>
        <w:rPr>
          <w:b/>
          <w:bCs/>
        </w:rPr>
      </w:pPr>
      <w:r>
        <w:rPr>
          <w:b/>
          <w:bCs/>
        </w:rPr>
        <w:t xml:space="preserve">Базинский сельсовет </w:t>
      </w:r>
      <w:r w:rsidR="00A828D6" w:rsidRPr="00BD69E0">
        <w:rPr>
          <w:b/>
          <w:bCs/>
        </w:rPr>
        <w:t>Аскизского района</w:t>
      </w:r>
      <w:r>
        <w:rPr>
          <w:b/>
          <w:bCs/>
        </w:rPr>
        <w:t xml:space="preserve"> </w:t>
      </w:r>
      <w:r w:rsidR="00A828D6" w:rsidRPr="00BD69E0">
        <w:rPr>
          <w:b/>
          <w:bCs/>
        </w:rPr>
        <w:t>Республики Хакасия</w:t>
      </w:r>
    </w:p>
    <w:p w:rsidR="001208A0" w:rsidRPr="009D058C" w:rsidRDefault="001208A0" w:rsidP="001208A0">
      <w:pPr>
        <w:jc w:val="center"/>
        <w:rPr>
          <w:b/>
          <w:bCs/>
        </w:rPr>
      </w:pPr>
    </w:p>
    <w:p w:rsidR="00A828D6" w:rsidRPr="001208A0" w:rsidRDefault="00A828D6" w:rsidP="001208A0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08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1208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положения.</w:t>
      </w:r>
    </w:p>
    <w:p w:rsidR="00A828D6" w:rsidRPr="009D058C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Настоящим Положением определяется порядок представления сведений о дох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дах, об имуществе и обязательствах имущественного характера (далее — сведения о д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ходах), а также сведений о расходах:</w:t>
      </w:r>
    </w:p>
    <w:p w:rsidR="00A828D6" w:rsidRPr="009D058C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гражданами, претендующими на замещение должности руководителя муниципал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учреждения;</w:t>
      </w:r>
    </w:p>
    <w:p w:rsidR="00A828D6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лицами, замещающими должность руководителя муниципального учреждения (д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лее — руководители учреждений). </w:t>
      </w:r>
    </w:p>
    <w:p w:rsidR="00A828D6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Сведениями о доходах являются сведения о полученных доходах, о недвижимом имуществе, транспортных средствах, счетах в банках, ценных бумагах и долях участия в коммерческих организациях. </w:t>
      </w:r>
    </w:p>
    <w:p w:rsidR="00A828D6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Обязанность по представлению сведений распространяется на все муниципал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ные учреждения, находящиеся в ведении администрации </w:t>
      </w:r>
      <w:r w:rsidR="001208A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сельсовета Аскизского района Республики Хакасия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культуры, ЖКХ и др.).</w:t>
      </w:r>
    </w:p>
    <w:p w:rsidR="00A828D6" w:rsidRPr="009D058C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8D6" w:rsidRPr="001208A0" w:rsidRDefault="001208A0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828D6" w:rsidRPr="001208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Порядок представления сведений кандидатами.</w:t>
      </w:r>
    </w:p>
    <w:p w:rsidR="00A828D6" w:rsidRPr="009D058C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Гражданин при назначении на должность руководителя муниципального учр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ждения представляет:</w:t>
      </w:r>
    </w:p>
    <w:p w:rsidR="00A828D6" w:rsidRPr="009D058C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своих доходах (согласно форме справки БК) за календарный год, предш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ствующий году подачи документов;</w:t>
      </w:r>
    </w:p>
    <w:p w:rsidR="00A828D6" w:rsidRPr="009D058C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доходах супруги (супруга) и несовершеннолетних детей;</w:t>
      </w:r>
    </w:p>
    <w:p w:rsidR="00A828D6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принадлежащем им имуществе и обязательствах имущественного хара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тера по состоянию на первое число месяца, предшествующего месяцу подачи документов. </w:t>
      </w:r>
    </w:p>
    <w:p w:rsidR="00A828D6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Указанные сведения представляются в администраци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208A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сельсовета Аскизского района Республики Хакасия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момента издания распоряжения о назначении на должность.</w:t>
      </w:r>
    </w:p>
    <w:p w:rsidR="00A828D6" w:rsidRPr="009D058C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8D6" w:rsidRDefault="001208A0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Pr="001208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A828D6" w:rsidRPr="001208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Порядок представления сведений действующими руководителями</w:t>
      </w:r>
      <w:r w:rsidR="00A828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828D6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Руководитель муниципального учреждения ежегодно, не позднее 30 апреля года, следующего </w:t>
      </w:r>
      <w:proofErr w:type="gramStart"/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отчетным</w:t>
      </w:r>
      <w:proofErr w:type="gramEnd"/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представляет сведения о доходах за отчетный календарный год. </w:t>
      </w:r>
    </w:p>
    <w:p w:rsidR="00A828D6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В случае возникновения оснований для </w:t>
      </w:r>
      <w:proofErr w:type="gramStart"/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расходами (совершение сделки, превышающей трехлетний доход семьи), руководитель учреждения обязан пре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ставить сведения о расходах не позднее 30 апреля года, следующего за годом совершения сделки. </w:t>
      </w:r>
    </w:p>
    <w:p w:rsidR="00A828D6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3.3. Сведения подаются лично или через представителя кадровой службы на бума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 носителе и в электронном виде.</w:t>
      </w:r>
    </w:p>
    <w:p w:rsidR="00A828D6" w:rsidRPr="009D058C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8D6" w:rsidRPr="001208A0" w:rsidRDefault="00A828D6" w:rsidP="001208A0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08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Должностное лицо, ответственное за прием сведений.</w:t>
      </w:r>
    </w:p>
    <w:p w:rsidR="00A828D6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Органом местного самоуправления, уполномоченным принимать сведения у р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ководителей муниципальных учреждений, является администрация </w:t>
      </w:r>
      <w:r w:rsidR="001208A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сельсовета  Аскизского района Республики Хакасия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специалиста</w:t>
      </w:r>
      <w:r w:rsidR="00120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категории.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828D6" w:rsidRPr="009D058C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Ответственное лицо обязано:</w:t>
      </w:r>
    </w:p>
    <w:p w:rsidR="00A828D6" w:rsidRPr="009D058C" w:rsidRDefault="001208A0" w:rsidP="00A828D6">
      <w:pPr>
        <w:pStyle w:val="aa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828D6"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регистрировать поступившие справки в журнале учета в день поступления;</w:t>
      </w:r>
    </w:p>
    <w:p w:rsidR="00A828D6" w:rsidRPr="009D058C" w:rsidRDefault="001208A0" w:rsidP="00A828D6">
      <w:pPr>
        <w:pStyle w:val="aa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828D6"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проверять полноту заполнения форм справок;</w:t>
      </w:r>
    </w:p>
    <w:p w:rsidR="00A828D6" w:rsidRDefault="001208A0" w:rsidP="00A828D6">
      <w:pPr>
        <w:pStyle w:val="aa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A828D6"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конфиденциальность хранения данных.</w:t>
      </w:r>
    </w:p>
    <w:p w:rsidR="00A828D6" w:rsidRPr="009D058C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8D6" w:rsidRPr="001208A0" w:rsidRDefault="001208A0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A828D6" w:rsidRPr="001208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Проверка достоверности сведений.</w:t>
      </w:r>
    </w:p>
    <w:p w:rsidR="00A828D6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Проверка достоверности и полноты представленных сведений осуществляется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специалистом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в течение 30 календарных дней со дня их представления.</w:t>
      </w:r>
    </w:p>
    <w:p w:rsidR="00A828D6" w:rsidRDefault="001208A0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При необходимости направляет</w:t>
      </w:r>
      <w:r w:rsidR="00A828D6"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запрос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bookmarkStart w:id="0" w:name="_GoBack"/>
      <w:bookmarkEnd w:id="0"/>
      <w:r w:rsidR="00A828D6"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налоговые органы, </w:t>
      </w:r>
      <w:proofErr w:type="spellStart"/>
      <w:r w:rsidR="00A828D6"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Росреестр</w:t>
      </w:r>
      <w:proofErr w:type="spellEnd"/>
      <w:r w:rsidR="00A828D6"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кредитные организации срок про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верки может быть продлен Главой Базинского сель</w:t>
      </w:r>
      <w:r w:rsidR="00A828D6"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еще на 30 дней. </w:t>
      </w:r>
    </w:p>
    <w:p w:rsidR="00A828D6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По результатам проверки составляется заключение. В случае выявления фактов представления заведомо недостоверных или неполных сведений материалы направляются </w:t>
      </w:r>
      <w:proofErr w:type="gramStart"/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комиссию по соблюдению требований к служебному поведению для рассмотрения в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проса об увольнении</w:t>
      </w:r>
      <w:proofErr w:type="gramEnd"/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руководителя в связи с утратой доверия.</w:t>
      </w:r>
    </w:p>
    <w:p w:rsidR="001208A0" w:rsidRPr="009D058C" w:rsidRDefault="001208A0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8D6" w:rsidRDefault="001208A0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828D6" w:rsidRPr="001208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Хранение сведений</w:t>
      </w:r>
      <w:r w:rsidR="00A828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828D6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6.1. Справки о доходах хранятся в личных делах руководителей муниципальных учреждений в течение всего периода работы и 5 лет после увольнения.</w:t>
      </w:r>
    </w:p>
    <w:p w:rsidR="00A828D6" w:rsidRPr="009D058C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Копии справок приобщаются к материалам личного дела гражданина, который был назначен на должность руководителя.</w:t>
      </w:r>
    </w:p>
    <w:p w:rsidR="00A828D6" w:rsidRPr="00BD69E0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8D6" w:rsidRPr="00BD69E0" w:rsidRDefault="00A828D6" w:rsidP="00A828D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8D6" w:rsidRDefault="00A828D6" w:rsidP="00A828D6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  <w:r>
        <w:rPr>
          <w:b/>
          <w:bCs/>
        </w:rPr>
        <w:tab/>
      </w:r>
    </w:p>
    <w:p w:rsidR="00A828D6" w:rsidRDefault="00A828D6" w:rsidP="00A828D6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eastAsia="en-US"/>
        </w:rPr>
      </w:pPr>
      <w:r>
        <w:rPr>
          <w:b/>
          <w:bCs/>
        </w:rPr>
        <w:tab/>
      </w:r>
    </w:p>
    <w:p w:rsidR="00A828D6" w:rsidRDefault="00A828D6" w:rsidP="00A828D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eastAsia="en-US"/>
        </w:rPr>
      </w:pPr>
    </w:p>
    <w:p w:rsidR="00A828D6" w:rsidRDefault="00A828D6" w:rsidP="00A828D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eastAsia="en-US"/>
        </w:rPr>
      </w:pPr>
    </w:p>
    <w:p w:rsidR="00A828D6" w:rsidRDefault="00A828D6" w:rsidP="00A828D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eastAsia="en-US"/>
        </w:rPr>
      </w:pPr>
    </w:p>
    <w:p w:rsidR="00A828D6" w:rsidRDefault="00A828D6" w:rsidP="00A828D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eastAsia="en-US"/>
        </w:rPr>
      </w:pPr>
    </w:p>
    <w:p w:rsidR="00A828D6" w:rsidRDefault="00A828D6" w:rsidP="00A828D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eastAsia="en-US"/>
        </w:rPr>
      </w:pPr>
    </w:p>
    <w:p w:rsidR="00A828D6" w:rsidRDefault="00A828D6" w:rsidP="00A828D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eastAsia="en-US"/>
        </w:rPr>
      </w:pPr>
    </w:p>
    <w:p w:rsidR="00A828D6" w:rsidRDefault="00A828D6" w:rsidP="00A828D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eastAsia="en-US"/>
        </w:rPr>
      </w:pPr>
    </w:p>
    <w:p w:rsidR="00A828D6" w:rsidRDefault="00A828D6" w:rsidP="00A828D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eastAsia="en-US"/>
        </w:rPr>
      </w:pPr>
    </w:p>
    <w:p w:rsidR="00A828D6" w:rsidRDefault="00A828D6" w:rsidP="00A828D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eastAsia="en-US"/>
        </w:rPr>
      </w:pPr>
    </w:p>
    <w:p w:rsidR="00A828D6" w:rsidRDefault="00A828D6" w:rsidP="00A828D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eastAsia="en-US"/>
        </w:rPr>
      </w:pPr>
    </w:p>
    <w:p w:rsidR="00B73F8B" w:rsidRDefault="00B73F8B"/>
    <w:sectPr w:rsidR="00B73F8B" w:rsidSect="001F5D81">
      <w:pgSz w:w="11910" w:h="16840"/>
      <w:pgMar w:top="851" w:right="851" w:bottom="851" w:left="141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6C6"/>
    <w:rsid w:val="001208A0"/>
    <w:rsid w:val="001A47EA"/>
    <w:rsid w:val="001F5D81"/>
    <w:rsid w:val="0078478A"/>
    <w:rsid w:val="009510DB"/>
    <w:rsid w:val="00A828D6"/>
    <w:rsid w:val="00B73F8B"/>
    <w:rsid w:val="00C006C6"/>
    <w:rsid w:val="00EA2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8D6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A828D6"/>
    <w:pPr>
      <w:suppressAutoHyphens/>
      <w:jc w:val="both"/>
    </w:pPr>
    <w:rPr>
      <w:szCs w:val="20"/>
      <w:lang w:val="x-none" w:eastAsia="ar-SA"/>
    </w:rPr>
  </w:style>
  <w:style w:type="character" w:customStyle="1" w:styleId="a4">
    <w:name w:val="Основной текст Знак"/>
    <w:basedOn w:val="a0"/>
    <w:link w:val="Textbody"/>
    <w:qFormat/>
    <w:rsid w:val="00A828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rsid w:val="00A828D6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styleId="a5">
    <w:name w:val="Body Text Indent"/>
    <w:basedOn w:val="a"/>
    <w:link w:val="a6"/>
    <w:uiPriority w:val="99"/>
    <w:semiHidden/>
    <w:unhideWhenUsed/>
    <w:rsid w:val="00A828D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A828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link w:val="a4"/>
    <w:qFormat/>
    <w:rsid w:val="00A828D6"/>
    <w:pPr>
      <w:widowControl w:val="0"/>
      <w:suppressAutoHyphens/>
      <w:spacing w:after="120"/>
      <w:textAlignment w:val="baseline"/>
    </w:pPr>
  </w:style>
  <w:style w:type="paragraph" w:customStyle="1" w:styleId="a7">
    <w:name w:val="Блочная цитата"/>
    <w:basedOn w:val="a"/>
    <w:qFormat/>
    <w:rsid w:val="00A828D6"/>
    <w:pPr>
      <w:widowControl w:val="0"/>
      <w:suppressAutoHyphens/>
      <w:spacing w:after="283"/>
      <w:ind w:left="567" w:right="567"/>
      <w:textAlignment w:val="baseline"/>
    </w:pPr>
    <w:rPr>
      <w:rFonts w:eastAsia="Andale Sans UI" w:cs="Tahoma"/>
      <w:kern w:val="2"/>
      <w:lang w:val="de-DE" w:eastAsia="ja-JP" w:bidi="fa-IR"/>
    </w:rPr>
  </w:style>
  <w:style w:type="paragraph" w:customStyle="1" w:styleId="a8">
    <w:name w:val="Содержимое таблицы"/>
    <w:basedOn w:val="a"/>
    <w:qFormat/>
    <w:rsid w:val="00A828D6"/>
    <w:pPr>
      <w:widowControl w:val="0"/>
      <w:suppressLineNumbers/>
      <w:suppressAutoHyphens/>
      <w:textAlignment w:val="baseline"/>
    </w:pPr>
    <w:rPr>
      <w:rFonts w:eastAsia="Andale Sans UI" w:cs="Tahoma"/>
      <w:kern w:val="2"/>
      <w:lang w:val="de-DE" w:eastAsia="ja-JP" w:bidi="fa-IR"/>
    </w:rPr>
  </w:style>
  <w:style w:type="character" w:customStyle="1" w:styleId="a9">
    <w:name w:val="Без интервала Знак"/>
    <w:link w:val="aa"/>
    <w:qFormat/>
    <w:locked/>
    <w:rsid w:val="00A828D6"/>
  </w:style>
  <w:style w:type="paragraph" w:styleId="aa">
    <w:name w:val="No Spacing"/>
    <w:link w:val="a9"/>
    <w:qFormat/>
    <w:rsid w:val="00A828D6"/>
    <w:pPr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8D6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A828D6"/>
    <w:pPr>
      <w:suppressAutoHyphens/>
      <w:jc w:val="both"/>
    </w:pPr>
    <w:rPr>
      <w:szCs w:val="20"/>
      <w:lang w:val="x-none" w:eastAsia="ar-SA"/>
    </w:rPr>
  </w:style>
  <w:style w:type="character" w:customStyle="1" w:styleId="a4">
    <w:name w:val="Основной текст Знак"/>
    <w:basedOn w:val="a0"/>
    <w:link w:val="Textbody"/>
    <w:qFormat/>
    <w:rsid w:val="00A828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rsid w:val="00A828D6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styleId="a5">
    <w:name w:val="Body Text Indent"/>
    <w:basedOn w:val="a"/>
    <w:link w:val="a6"/>
    <w:uiPriority w:val="99"/>
    <w:semiHidden/>
    <w:unhideWhenUsed/>
    <w:rsid w:val="00A828D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A828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link w:val="a4"/>
    <w:qFormat/>
    <w:rsid w:val="00A828D6"/>
    <w:pPr>
      <w:widowControl w:val="0"/>
      <w:suppressAutoHyphens/>
      <w:spacing w:after="120"/>
      <w:textAlignment w:val="baseline"/>
    </w:pPr>
  </w:style>
  <w:style w:type="paragraph" w:customStyle="1" w:styleId="a7">
    <w:name w:val="Блочная цитата"/>
    <w:basedOn w:val="a"/>
    <w:qFormat/>
    <w:rsid w:val="00A828D6"/>
    <w:pPr>
      <w:widowControl w:val="0"/>
      <w:suppressAutoHyphens/>
      <w:spacing w:after="283"/>
      <w:ind w:left="567" w:right="567"/>
      <w:textAlignment w:val="baseline"/>
    </w:pPr>
    <w:rPr>
      <w:rFonts w:eastAsia="Andale Sans UI" w:cs="Tahoma"/>
      <w:kern w:val="2"/>
      <w:lang w:val="de-DE" w:eastAsia="ja-JP" w:bidi="fa-IR"/>
    </w:rPr>
  </w:style>
  <w:style w:type="paragraph" w:customStyle="1" w:styleId="a8">
    <w:name w:val="Содержимое таблицы"/>
    <w:basedOn w:val="a"/>
    <w:qFormat/>
    <w:rsid w:val="00A828D6"/>
    <w:pPr>
      <w:widowControl w:val="0"/>
      <w:suppressLineNumbers/>
      <w:suppressAutoHyphens/>
      <w:textAlignment w:val="baseline"/>
    </w:pPr>
    <w:rPr>
      <w:rFonts w:eastAsia="Andale Sans UI" w:cs="Tahoma"/>
      <w:kern w:val="2"/>
      <w:lang w:val="de-DE" w:eastAsia="ja-JP" w:bidi="fa-IR"/>
    </w:rPr>
  </w:style>
  <w:style w:type="character" w:customStyle="1" w:styleId="a9">
    <w:name w:val="Без интервала Знак"/>
    <w:link w:val="aa"/>
    <w:qFormat/>
    <w:locked/>
    <w:rsid w:val="00A828D6"/>
  </w:style>
  <w:style w:type="paragraph" w:styleId="aa">
    <w:name w:val="No Spacing"/>
    <w:link w:val="a9"/>
    <w:qFormat/>
    <w:rsid w:val="00A828D6"/>
    <w:pPr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2</cp:revision>
  <dcterms:created xsi:type="dcterms:W3CDTF">2026-08-11T07:58:00Z</dcterms:created>
  <dcterms:modified xsi:type="dcterms:W3CDTF">2026-08-11T08:19:00Z</dcterms:modified>
</cp:coreProperties>
</file>