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b/>
          <w:bCs/>
          <w:color w:val="052635"/>
          <w:sz w:val="17"/>
          <w:szCs w:val="17"/>
        </w:rPr>
        <w:t>МИНИСТЕРСТВО ТРУДА И СОЦИАЛЬНОЙ ЗАЩИТЫ</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b/>
          <w:bCs/>
          <w:color w:val="052635"/>
          <w:sz w:val="17"/>
          <w:szCs w:val="17"/>
        </w:rPr>
        <w:t>РОССИЙСКОЙ ФЕДЕРАЦИИ</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b/>
          <w:bCs/>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b/>
          <w:bCs/>
          <w:color w:val="052635"/>
          <w:sz w:val="17"/>
          <w:szCs w:val="17"/>
        </w:rPr>
        <w:t>ПРИКАЗ</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b/>
          <w:bCs/>
          <w:color w:val="052635"/>
          <w:sz w:val="17"/>
          <w:szCs w:val="17"/>
        </w:rPr>
        <w:t>от 28 марта 2014 г. N 155н</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b/>
          <w:bCs/>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b/>
          <w:bCs/>
          <w:color w:val="052635"/>
          <w:sz w:val="17"/>
          <w:szCs w:val="17"/>
        </w:rPr>
        <w:t>ОБ УТВЕРЖДЕНИИ ПРАВИЛ ПО ОХРАНЕ ТРУДА ПРИ РАБОТЕ НА ВЫСОТЕ</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соответствии с </w:t>
      </w:r>
      <w:hyperlink r:id="rId5" w:history="1">
        <w:r w:rsidRPr="00FB4568">
          <w:rPr>
            <w:rFonts w:ascii="Times New Roman" w:eastAsia="Times New Roman" w:hAnsi="Times New Roman" w:cs="Times New Roman"/>
            <w:color w:val="0000FF"/>
            <w:sz w:val="17"/>
            <w:szCs w:val="17"/>
          </w:rPr>
          <w:t>подпунктом 5.2.28</w:t>
        </w:r>
      </w:hyperlink>
      <w:r w:rsidRPr="00FB4568">
        <w:rPr>
          <w:rFonts w:ascii="Times New Roman" w:eastAsia="Times New Roman" w:hAnsi="Times New Roman" w:cs="Times New Roman"/>
          <w:color w:val="052635"/>
          <w:sz w:val="17"/>
          <w:szCs w:val="17"/>
        </w:rPr>
        <w:t>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приказываю:</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 Утвердить </w:t>
      </w:r>
      <w:hyperlink r:id="rId6" w:anchor="Par29" w:history="1">
        <w:r w:rsidRPr="00FB4568">
          <w:rPr>
            <w:rFonts w:ascii="Times New Roman" w:eastAsia="Times New Roman" w:hAnsi="Times New Roman" w:cs="Times New Roman"/>
            <w:color w:val="0000FF"/>
            <w:sz w:val="17"/>
            <w:szCs w:val="17"/>
          </w:rPr>
          <w:t>Правила</w:t>
        </w:r>
      </w:hyperlink>
      <w:r w:rsidRPr="00FB4568">
        <w:rPr>
          <w:rFonts w:ascii="Times New Roman" w:eastAsia="Times New Roman" w:hAnsi="Times New Roman" w:cs="Times New Roman"/>
          <w:color w:val="052635"/>
          <w:sz w:val="17"/>
          <w:szCs w:val="17"/>
        </w:rPr>
        <w:t> по охране труда при работе на высоте согласно приложению.</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 Настоящий приказ вступает в силу по истечении шести месяцев после его официального опубликования.</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Министр</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М.А.ТОПИЛИН</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100" name="Рисунок 100"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43622"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Приложение</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к приказу Министерства труда</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и социальной защиты</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Российской Федерации</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от 28 марта 2014 г. N 155н</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99" name="Рисунок 99"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55019"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b/>
          <w:bCs/>
          <w:color w:val="052635"/>
          <w:sz w:val="17"/>
          <w:szCs w:val="17"/>
        </w:rPr>
        <w:t>ПРАВИЛА ПО ОХРАНЕ ТРУДА ПРИ РАБОТЕ НА ВЫСОТЕ</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98" name="Рисунок 98"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591209"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I. Общие положения</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 Требования Правил распространяются на работников и работодателей - юридических и физических лиц независимо от их организационно-правовых форм, за исключением работодателей - физических лиц, не являющихся индивидуальными предпринимателями.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 К работам на высоте относятся работы, когда: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существуют риски, связанные с возможным падением работника с высоты 1,8 м и более;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работник осуществляет подъем, превышающий по высоте 5 м, или спуск, превышающий по высоте 5 м, по вертикальной лестнице, угол наклона которой к горизонтальной поверхности более 75°;</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работы производятся на площадках на расстоянии ближе 2 м от неогражденных перепадов по высоте более 1,8 м, а также если высота ограждения этих площадок менее 1,1 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существуют риски, связанные с возможным падением работника с высоты менее 1,8 м, если работа проводится над машинами или механизмами, водной поверхностью или выступающими предметами.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97" name="Рисунок 97"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2617"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II. Требования по охране труда при организации и проведении</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работ на высоте</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96" name="Рисунок 96"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92597"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Требования к работникам при работе на высоте</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 К работе на высоте допускаются лица, достигшие возраста восемнадцати лет.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8. Работники допускаются к работе на высоте после проведения: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инструктажей по охране труда;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обучения безопасным методам и приемам выполнения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обучения и проверки знаний требований охраны труда.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для работников: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допускаемых к работам на высоте впервые;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переводимых с других работ, если указанные работники ранее не проходили соответствующего обучения;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имеющих перерыв в работе на высоте более одного года.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10. Обучение безопасным методам и приемам выполнения работ на высоте проводится в соответствии с требованиями, предусмотренными </w:t>
      </w:r>
      <w:hyperlink r:id="rId8" w:anchor="Par805" w:history="1">
        <w:r w:rsidRPr="00FB4568">
          <w:rPr>
            <w:rFonts w:ascii="Times New Roman" w:eastAsia="Times New Roman" w:hAnsi="Times New Roman" w:cs="Times New Roman"/>
            <w:color w:val="0000FF"/>
            <w:sz w:val="17"/>
            <w:szCs w:val="17"/>
          </w:rPr>
          <w:t>приложением N 1</w:t>
        </w:r>
      </w:hyperlink>
      <w:r w:rsidRPr="00FB4568">
        <w:rPr>
          <w:rFonts w:ascii="Times New Roman" w:eastAsia="Times New Roman" w:hAnsi="Times New Roman" w:cs="Times New Roman"/>
          <w:color w:val="052635"/>
          <w:sz w:val="17"/>
          <w:szCs w:val="17"/>
        </w:rPr>
        <w:t> к Правилам.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Работникам, усвоившим требования по безопасности выполнения работ на высоте и успешно прошедшим проверку знаний и приобретенных навыков, выдается удостоверение о допуске к работам на высоте (рекомендуемый образец в </w:t>
      </w:r>
      <w:hyperlink r:id="rId9" w:anchor="Par851" w:history="1">
        <w:r w:rsidRPr="00FB4568">
          <w:rPr>
            <w:rFonts w:ascii="Times New Roman" w:eastAsia="Times New Roman" w:hAnsi="Times New Roman" w:cs="Times New Roman"/>
            <w:color w:val="0000FF"/>
            <w:sz w:val="17"/>
            <w:szCs w:val="17"/>
          </w:rPr>
          <w:t>приложении N 2</w:t>
        </w:r>
      </w:hyperlink>
      <w:r w:rsidRPr="00FB4568">
        <w:rPr>
          <w:rFonts w:ascii="Times New Roman" w:eastAsia="Times New Roman" w:hAnsi="Times New Roman" w:cs="Times New Roman"/>
          <w:color w:val="052635"/>
          <w:sz w:val="17"/>
          <w:szCs w:val="17"/>
        </w:rPr>
        <w:t> к Правилам).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11. Работникам, допускаемым к работам на высоте без применения инвентарных лесов и подмостей, с применением систем канатного доступа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в </w:t>
      </w:r>
      <w:hyperlink r:id="rId10" w:anchor="Par915" w:history="1">
        <w:r w:rsidRPr="00FB4568">
          <w:rPr>
            <w:rFonts w:ascii="Times New Roman" w:eastAsia="Times New Roman" w:hAnsi="Times New Roman" w:cs="Times New Roman"/>
            <w:color w:val="0000FF"/>
            <w:sz w:val="17"/>
            <w:szCs w:val="17"/>
          </w:rPr>
          <w:t>приложении N 3</w:t>
        </w:r>
      </w:hyperlink>
      <w:r w:rsidRPr="00FB4568">
        <w:rPr>
          <w:rFonts w:ascii="Times New Roman" w:eastAsia="Times New Roman" w:hAnsi="Times New Roman" w:cs="Times New Roman"/>
          <w:color w:val="052635"/>
          <w:sz w:val="17"/>
          <w:szCs w:val="17"/>
        </w:rPr>
        <w:t> к Правилам).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Работники, допускаемые к работам на высоте без применения инвентарных лесов и подмостей, а также с применением систем канатного доступа, делятся на следующие 3 группы по безопасности работ на высоте (далее - группы):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 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(далее - работники 2 группы);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 группа -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плана производства работ на высоте (далее - работники 3 группы).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12. Периодическое обучение работников 1 и 2 групп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3 года.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Периодическое обучение работников 3 группы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5 лет.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13. Обучение безопасным методам и приемам выполнения работ на высоте, проводимых без применения инвентарных лесов и подмостей, с использованием систем канатного доступа завершается экзаменом.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специалистов, прошедших соответствующую подготовку и аттестацию в качестве членов аттестационной комиссии (работники 3 группы).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Работникам, успешно сдавшим экзамен, выдаются удостоверение о допуске к работам на высоте без применения инвентарных лесов и подмостей, с применением систем канатного доступа (рекомендуемый образец в </w:t>
      </w:r>
      <w:hyperlink r:id="rId11" w:anchor="Par1170" w:history="1">
        <w:r w:rsidRPr="00FB4568">
          <w:rPr>
            <w:rFonts w:ascii="Times New Roman" w:eastAsia="Times New Roman" w:hAnsi="Times New Roman" w:cs="Times New Roman"/>
            <w:color w:val="0000FF"/>
            <w:sz w:val="17"/>
            <w:szCs w:val="17"/>
          </w:rPr>
          <w:t>приложении N 4</w:t>
        </w:r>
      </w:hyperlink>
      <w:r w:rsidRPr="00FB4568">
        <w:rPr>
          <w:rFonts w:ascii="Times New Roman" w:eastAsia="Times New Roman" w:hAnsi="Times New Roman" w:cs="Times New Roman"/>
          <w:color w:val="052635"/>
          <w:sz w:val="17"/>
          <w:szCs w:val="17"/>
        </w:rPr>
        <w:t> к Правилам) и личная книжка учета работ на высоте без применения инвентарных лесов и подмостей, с применением систем канатного доступа (рекомендуемый образец в </w:t>
      </w:r>
      <w:hyperlink r:id="rId12" w:anchor="Par1242" w:history="1">
        <w:r w:rsidRPr="00FB4568">
          <w:rPr>
            <w:rFonts w:ascii="Times New Roman" w:eastAsia="Times New Roman" w:hAnsi="Times New Roman" w:cs="Times New Roman"/>
            <w:color w:val="0000FF"/>
            <w:sz w:val="17"/>
            <w:szCs w:val="17"/>
          </w:rPr>
          <w:t>приложении N 5</w:t>
        </w:r>
      </w:hyperlink>
      <w:r w:rsidRPr="00FB4568">
        <w:rPr>
          <w:rFonts w:ascii="Times New Roman" w:eastAsia="Times New Roman" w:hAnsi="Times New Roman" w:cs="Times New Roman"/>
          <w:color w:val="052635"/>
          <w:sz w:val="17"/>
          <w:szCs w:val="17"/>
        </w:rPr>
        <w:t> к Правилам).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на высоте не менее 1 года.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К одному руководителю стажировки не может быть прикреплено более двух работников одновременно.</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15. Проверка знаний безопасных методов и приемов выполнения работ на высоте проводится не реже одного раза в год комиссией, создаваемой работодателем.</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95" name="Рисунок 95"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665169"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Обеспечение безопасности работ на высоте</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территориально меняющимися рабочими зонами (далее - нестационарные рабочие места); разработка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при аварийной ситуации и при проведении спасательных работ, а также проводящих обслуживание и периодический осмотр СИЗ.</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18. Не допускается выполнение работ на высоте: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в открытых местах при скорости воздушного потока (ветра) 15 м/с и более;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при монтаже (демонтаже) конструкций с большой парусностью при скорости ветра 10 м/с и более.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19. Должностное лицо, ответственное за организацию и безопасное проведение работ на высоте, обязано:</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вести личные книжки учета работ на высоте без применения инвентарных лесов и подмостей с применением систем канатного доступа.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20. Работодатель для обеспечения безопасности работ, проводимых на высоте, должен организовать:</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правильный выбор и использование средств защиты;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соблюдение указаний маркировки средств защиты;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обслуживание и периодические проверки средств защиты, указанных в эксплуатационной документации производителя.</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94" name="Рисунок 94"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851585"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Организация работ на высоте с оформлением наряда-допуска</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21. Работодатель до начала выполнения работ на высоте должен утвердить перечень работ, выполняемых на высоте по наряду-допуску (далее - Перечень). В Перечень включаются работы на высоте, выполняемые на нестационарных рабочих местах.</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Если указанные работы выполняются более суток, оформление наряда-допуска должно быть произведено в обязательном порядке.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24. Для производства работ, указанных в Перечне, работодатель обязан обеспечить разработку ППР на высоте. Содержание ППР на высоте предусмотрено </w:t>
      </w:r>
      <w:hyperlink r:id="rId13" w:anchor="Par1435" w:history="1">
        <w:r w:rsidRPr="00FB4568">
          <w:rPr>
            <w:rFonts w:ascii="Times New Roman" w:eastAsia="Times New Roman" w:hAnsi="Times New Roman" w:cs="Times New Roman"/>
            <w:color w:val="0000FF"/>
            <w:sz w:val="17"/>
            <w:szCs w:val="17"/>
          </w:rPr>
          <w:t>приложением N 6</w:t>
        </w:r>
      </w:hyperlink>
      <w:r w:rsidRPr="00FB4568">
        <w:rPr>
          <w:rFonts w:ascii="Times New Roman" w:eastAsia="Times New Roman" w:hAnsi="Times New Roman" w:cs="Times New Roman"/>
          <w:color w:val="052635"/>
          <w:sz w:val="17"/>
          <w:szCs w:val="17"/>
        </w:rPr>
        <w:t> к Правилам.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25. Работодатель назначает должностное лицо, ответственное за утверждение ППР на высоте.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27. Для организации безопасного производства работ на высоте, выполняемых с оформлением наряда-допуска, назначаются: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должностные лица, имеющие право выдавать наряд-допуск, из числа руководителей и специалистов;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ответственный руководитель работ из числа руководителей и специалистов;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ответственный исполнитель (производитель) работ из числа рабочих (бригадиров, звеньевых и высококвалифицированных рабочих).</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Вышеуказанные должностные лица должны пройти соответствующую специальную подготовку.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28. Должностные лица, выдающие наряд-допуск, обязаны: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определить в ППР на высоте технико-технологические мероприятия обеспечения безопасности работников, места производства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назначить ответственного руководителя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определить число нарядов-допусков, выдаваемых на одного ответственного руководителя работ, для одновременного производства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назначить ответственного исполнителя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определить место производства и объем работ указывать в наряде-допуске используемое оборудование и средства механизации;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в</w:t>
      </w:r>
      <w:hyperlink r:id="rId14" w:anchor="Par1488" w:history="1">
        <w:r w:rsidRPr="00FB4568">
          <w:rPr>
            <w:rFonts w:ascii="Times New Roman" w:eastAsia="Times New Roman" w:hAnsi="Times New Roman" w:cs="Times New Roman"/>
            <w:color w:val="0000FF"/>
            <w:sz w:val="17"/>
            <w:szCs w:val="17"/>
          </w:rPr>
          <w:t>приложении N 7</w:t>
        </w:r>
      </w:hyperlink>
      <w:r w:rsidRPr="00FB4568">
        <w:rPr>
          <w:rFonts w:ascii="Times New Roman" w:eastAsia="Times New Roman" w:hAnsi="Times New Roman" w:cs="Times New Roman"/>
          <w:color w:val="052635"/>
          <w:sz w:val="17"/>
          <w:szCs w:val="17"/>
        </w:rPr>
        <w:t> к Правилам);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ж) ознакомить ответственного руководителя работ с прилагаемой к наряду-допуску проектной, технологической документацией, схемой ограждения;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з) осуществлять контроль за выполнением мероприятий по обеспечению безопасности при производстве работ, предусмотренных нарядом-допуском;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29. Должностные лица, выдающие наряд-допуск, несут ответственность за: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своевременное, правильное оформление и выдачу наряда-допуска;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указанные в наряде-допуске мероприятия, обеспечивающие безопасность работников при производстве работ на высоте;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состав бригады и назначение работников, ответственных за безопасность;</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контроль выполнения указанных в наряде-допуске мероприятий безопасности;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хранение и учет нарядов-допусков.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30. Ответственный руководитель работ обязан:</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 проверять соответствие состава бригады составу, указанному в наряде-допуске;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л) допустить бригаду к работе по наряду-допуску непосредственно на месте выполнения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 организовать в ходе выполнения работ регламентируемые перерывы и допуск работников к работе после окончания перерывов;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31. Ответственный руководитель работ несет ответственность за: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выполнение всех указанных в наряде-допуске мероприятий по безопасности и их достаточность;</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б) принимаемые им дополнительные меры безопасности, необходимые по условиям выполнения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полноту и качество целевого инструктажа членов бригады;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организацию безопасного ведения работ на высоте.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не имеет права покидать место производства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33. Ответственный исполнитель работ обязан:</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указать каждому члену бригады его рабочее место;</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выводить членов бригады с места производства работ на время перерывов в ходе рабочей смены;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возобновлять работу бригады после перерыва только после личного осмотра рабочего места;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 по окончании работ обеспечить уборку материалов, инструмента, приспособлений, ограждений, мусора и других предметов;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ж) вывести членов бригады с места производства работ по окончании рабочей смены.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34. Член бригады - рабочий обязан:</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выполнять только порученную ему работу;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осуществлять непрерывную визуальную связь, а также связь голосом или радиопереговорную связь с другими членами бригады;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уметь пользоваться СИЗ, инструментом и техническими средствами, обеспечивающими безопасность работников;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лично производить осмотр выданных СИЗ перед каждым их использованием;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содержать в исправном состоянии СИЗ, инструмент и технические средства;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 уметь оказывать первую помощь пострадавшим на производстве.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35. Работник, приступающий к выполнению работы по наряду-допуску, должен быть ознакомлен:</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с мерами по защите от воздействия вредных и опасных производственных факторов;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с наличием и состоянием средств коллективной и индивидуальной защиты, с инструкциями по их применению;</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с правилами внутреннего трудового распорядка и режимом выполнения предстоящей работы.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Осмотр рабочего места проводится ответственным руководителем работ в присутствии ответственного исполнителя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 осмотре рабочего места должны выявляться причины возможного падения работника, в том числе: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ненадежность анкерных устройств;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наличие хрупких (разрушаемых) поверхностей, открываемых или незакрытых люков, отверстий в зоне производства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наличие скользкой рабочей поверхности, имеющей неогражденные перепады высоты;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разрушение конструкции, оборудования или их элементов при выполнении работ непосредственно на них.</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37. При проведении осмотра нестационарных рабочих мест должны учитываться: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погодные условия;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возможность падения на работника материалов и предметов производства;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использование сварочного и газопламенного оборудования, режущего инструмента или инструмента, создающего разлетающиеся осколки;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наличие острых кромок у элементов конструкций, что может вызвать в том числе риск повреждения компонентов и элементов средств защиты;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опасные факторы, обусловленные местоположением анкерных устройств, предусмотренные </w:t>
      </w:r>
      <w:hyperlink r:id="rId15" w:anchor="Par1652" w:history="1">
        <w:r w:rsidRPr="00FB4568">
          <w:rPr>
            <w:rFonts w:ascii="Times New Roman" w:eastAsia="Times New Roman" w:hAnsi="Times New Roman" w:cs="Times New Roman"/>
            <w:color w:val="0000FF"/>
            <w:sz w:val="17"/>
            <w:szCs w:val="17"/>
          </w:rPr>
          <w:t>приложением N 10</w:t>
        </w:r>
      </w:hyperlink>
      <w:r w:rsidRPr="00FB4568">
        <w:rPr>
          <w:rFonts w:ascii="Times New Roman" w:eastAsia="Times New Roman" w:hAnsi="Times New Roman" w:cs="Times New Roman"/>
          <w:color w:val="052635"/>
          <w:sz w:val="17"/>
          <w:szCs w:val="17"/>
        </w:rPr>
        <w:t> к Правилам: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Продлевать наряд-допуск может работник, выдавший его, или другой работник, имеющий право выдачи наряда-допуска.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41. Учет работ по нарядам-допускам ведется в журнале учета работ по наряду-допуску.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Ответственный исполнитель работ обязан проинструктировать работников, введенных в состав бригады.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45. При перерыве в работе в связи с окончанием рабочей смены бригада должна быть удалена с рабочего места (с высоты).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Ответственный исполнитель работ окончание работы оформляет подписью в своем экземпляре наряда-допуска.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46. Повторный допуск в последующие смены на подготовленное рабочее место осуществляет ответственный руководитель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"Отдельные указания" наряда-допуска.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Допуск к работе оформляется в экземпляре наряда-допуска, находящегося у ответственного исполнителя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93" name="Рисунок 93"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39832"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III. Требования по охране труда, предъявляемые</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к производственным помещениям и производственным площадкам</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При невозможности применения защитных ограждений допускается производство работ на высоте с применением систем безопасности.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w:t>
      </w:r>
      <w:hyperlink r:id="rId16" w:anchor="Par1692" w:history="1">
        <w:r w:rsidRPr="00FB4568">
          <w:rPr>
            <w:rFonts w:ascii="Times New Roman" w:eastAsia="Times New Roman" w:hAnsi="Times New Roman" w:cs="Times New Roman"/>
            <w:color w:val="0000FF"/>
            <w:sz w:val="17"/>
            <w:szCs w:val="17"/>
          </w:rPr>
          <w:t>приложением N 11</w:t>
        </w:r>
      </w:hyperlink>
      <w:r w:rsidRPr="00FB4568">
        <w:rPr>
          <w:rFonts w:ascii="Times New Roman" w:eastAsia="Times New Roman" w:hAnsi="Times New Roman" w:cs="Times New Roman"/>
          <w:color w:val="052635"/>
          <w:sz w:val="17"/>
          <w:szCs w:val="17"/>
        </w:rPr>
        <w:t>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Вход посторонних лиц на такие площадки разрешается в сопровождении работника организации и в защитной каске.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Установка и снятие средств ограждений и защиты должны осуществляться с применением страховочных систем.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53. Места хранения материалов предусматриваются в ППР на высоте.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На рабочих местах запас материалов, содержащих вредные, пожаро- и взрывоопасные вещества, не должен превышать сменной потребности.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Хранение и транспортирование материалов производится на основании инструкции завода - изготовителя материалов.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55. Проемы, в которые могут упасть работники, закрываются, ограждаются и обозначаются знаками безопасности.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57. Проходы на площадках и рабочих местах должны отвечать следующим требованиям: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59. Леса должны использоваться по назначению, за условиями их использования в организации устанавливается технический надзор.</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На инвентарные леса и подмости должен иметься паспорт завода-изготовителя.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61. Масса сборочных элементов, приходящихся на одного работника при ручной сборке средств подмащивания, должна быть не более: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25 кг - при монтаже средств подмащивания на высоте;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62. Леса и их элементы:</w:t>
      </w:r>
    </w:p>
    <w:p w:rsidR="00FB4568" w:rsidRPr="00FB4568" w:rsidRDefault="00FB4568" w:rsidP="00FB4568">
      <w:pPr>
        <w:shd w:val="clear" w:color="auto" w:fill="FFFFFF"/>
        <w:spacing w:before="100" w:beforeAutospacing="1" w:after="100" w:afterAutospacing="1"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прочность и устойчивость лесов;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наличие необходимых ограждений;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пригодность лесов для дальнейшей работы.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73. Леса, с которых в течение месяца и более работа не производилась, перед возобновлением работ подвергают приемке повторно.</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75. Работа со случайных подставок (ящиков, бочек)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Не допускается проведение частичной разборки лесов и оставление их для производства с них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Защитные козырьки должны выступать за леса не менее чем на 1,5 м и иметь наклон в 20° в сторону лесов.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Высота проходов в свету должна быть не менее 1,8 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79. При эксплуатации передвижных средств подмащивания необходимо выполнять следующие требования: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передвижение средств подмащивания при скорости ветра более 10 м/с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перед передвижением средства подмащивания должны быть освобождены от материалов и тары и на них не должно быть людей;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Результаты испытаний отражаются в журнале приема и осмотра лесов и подмостей.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81. Подвесные леса во избежание раскачивания должны быть прикреплены к несущим частям здания (сооружения) или конструкциям.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82. Люльки и передвижные леса, с которых в течение смены работа не производится, должны быть опущены на землю.</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85. Нахождение работников на перемещаемых лесах не допускается.</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92" name="Рисунок 92"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39807"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IV. Требования к применению систем обеспечения безопасности</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работ на высоте</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86. Системы обеспечения безопасности работ на высоте, предусмотренные </w:t>
      </w:r>
      <w:hyperlink r:id="rId17" w:anchor="Par1743" w:history="1">
        <w:r w:rsidRPr="00FB4568">
          <w:rPr>
            <w:rFonts w:ascii="Times New Roman" w:eastAsia="Times New Roman" w:hAnsi="Times New Roman" w:cs="Times New Roman"/>
            <w:color w:val="0000FF"/>
            <w:sz w:val="17"/>
            <w:szCs w:val="17"/>
          </w:rPr>
          <w:t>приложением N 12</w:t>
        </w:r>
      </w:hyperlink>
      <w:r w:rsidRPr="00FB4568">
        <w:rPr>
          <w:rFonts w:ascii="Times New Roman" w:eastAsia="Times New Roman" w:hAnsi="Times New Roman" w:cs="Times New Roman"/>
          <w:color w:val="052635"/>
          <w:sz w:val="17"/>
          <w:szCs w:val="17"/>
        </w:rPr>
        <w:t> к Правилам, делятся на следующие виды: удерживающие системы, системы позиционирования, страховочные системы, системы спасения и эвакуации.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87. Системы обеспечения безопасности работ на высоте должны: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соответствовать существующим условиям на рабочих местах, характеру и виду выполняемой работы;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учитывать эргономические требования и состояние здоровья работника;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после необходимой подгонки соответствовать полу, росту и размерам работника.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88. Системы обеспечения безопасности работ на высоте предназначены: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а) для удерживания работника таким образом, что падение с высоты предотвращается (системы удерживания или позиционирования);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для безопасной остановки падения (страховочная система) и уменьшения тяжести последствий остановки падения;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для спасения и эвакуации.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90. В соответствии с техническим </w:t>
      </w:r>
      <w:hyperlink r:id="rId18" w:history="1">
        <w:r w:rsidRPr="00FB4568">
          <w:rPr>
            <w:rFonts w:ascii="Times New Roman" w:eastAsia="Times New Roman" w:hAnsi="Times New Roman" w:cs="Times New Roman"/>
            <w:color w:val="0000FF"/>
            <w:sz w:val="17"/>
            <w:szCs w:val="17"/>
          </w:rPr>
          <w:t>регламентом</w:t>
        </w:r>
      </w:hyperlink>
      <w:r w:rsidRPr="00FB4568">
        <w:rPr>
          <w:rFonts w:ascii="Times New Roman" w:eastAsia="Times New Roman" w:hAnsi="Times New Roman" w:cs="Times New Roman"/>
          <w:color w:val="052635"/>
          <w:sz w:val="17"/>
          <w:szCs w:val="17"/>
        </w:rPr>
        <w:t>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94. Работодатель обязан организовать контроль за выдачей СИЗ работникам в установленные сроки и учет их выдачи.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Выдача работникам и сдача ими СИЗ должны фиксироваться в личной карточке учета выдачи СИЗ работника.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Динамические и статические испытания СИЗ от падения с высоты с повышенной нагрузкой в эксплуатирующих организациях не проводятся.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96. Работники, допускаемые к работам на высоте, должны проводить осмотр выданных им СИЗ до и после каждого использования.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97. Срок годности средств защиты из синтетических материалов при соблюдении правил эксплуатации и хранения определяется в документации изготовителя, но не должен превышать:</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для синтетических канатов - 2 года или 400 часов эксплуатации;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для СИЗ от падения с высоты, имеющих не металлические элементы, - 5 лет;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для касок - 5 лет.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98. Системы обеспечения безопасности работ на высоте состоят из:</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анкерного устройства;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привязи (страховочной, для удержания, для позиционирования, для положения сидя);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99. Тип и место анкерного устройства систем обеспечения безопасности работ на высоте указываются в ППР на высоте или в наряде-допуске.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101. 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r:id="rId19" w:anchor="Par1823" w:history="1">
        <w:r w:rsidRPr="00FB4568">
          <w:rPr>
            <w:rFonts w:ascii="Times New Roman" w:eastAsia="Times New Roman" w:hAnsi="Times New Roman" w:cs="Times New Roman"/>
            <w:color w:val="0000FF"/>
            <w:sz w:val="17"/>
            <w:szCs w:val="17"/>
          </w:rPr>
          <w:t>приложением N 13</w:t>
        </w:r>
      </w:hyperlink>
      <w:r w:rsidRPr="00FB4568">
        <w:rPr>
          <w:rFonts w:ascii="Times New Roman" w:eastAsia="Times New Roman" w:hAnsi="Times New Roman" w:cs="Times New Roman"/>
          <w:color w:val="052635"/>
          <w:sz w:val="17"/>
          <w:szCs w:val="17"/>
        </w:rPr>
        <w:t> к Правилам.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102. При использовании удерживающих систем, согласно графической </w:t>
      </w:r>
      <w:hyperlink r:id="rId20" w:anchor="Par1750" w:history="1">
        <w:r w:rsidRPr="00FB4568">
          <w:rPr>
            <w:rFonts w:ascii="Times New Roman" w:eastAsia="Times New Roman" w:hAnsi="Times New Roman" w:cs="Times New Roman"/>
            <w:color w:val="0000FF"/>
            <w:sz w:val="17"/>
            <w:szCs w:val="17"/>
          </w:rPr>
          <w:t>схемы 1</w:t>
        </w:r>
      </w:hyperlink>
      <w:r w:rsidRPr="00FB4568">
        <w:rPr>
          <w:rFonts w:ascii="Times New Roman" w:eastAsia="Times New Roman" w:hAnsi="Times New Roman" w:cs="Times New Roman"/>
          <w:color w:val="052635"/>
          <w:sz w:val="17"/>
          <w:szCs w:val="17"/>
        </w:rPr>
        <w:t>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качестве привязи в удерживающих системах может использоваться как удерживающая, так и страховочная привязь.</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103. Системы позиционирования, согласно графической </w:t>
      </w:r>
      <w:hyperlink r:id="rId21" w:anchor="Par1760" w:history="1">
        <w:r w:rsidRPr="00FB4568">
          <w:rPr>
            <w:rFonts w:ascii="Times New Roman" w:eastAsia="Times New Roman" w:hAnsi="Times New Roman" w:cs="Times New Roman"/>
            <w:color w:val="0000FF"/>
            <w:sz w:val="17"/>
            <w:szCs w:val="17"/>
          </w:rPr>
          <w:t>схемы 2</w:t>
        </w:r>
      </w:hyperlink>
      <w:r w:rsidRPr="00FB4568">
        <w:rPr>
          <w:rFonts w:ascii="Times New Roman" w:eastAsia="Times New Roman" w:hAnsi="Times New Roman" w:cs="Times New Roman"/>
          <w:color w:val="052635"/>
          <w:sz w:val="17"/>
          <w:szCs w:val="17"/>
        </w:rPr>
        <w:t>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Использование системы позиционирования требует обязательного наличия страховочной системы.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104. Страховочные системы, согласно графической </w:t>
      </w:r>
      <w:hyperlink r:id="rId22" w:anchor="Par1770" w:history="1">
        <w:r w:rsidRPr="00FB4568">
          <w:rPr>
            <w:rFonts w:ascii="Times New Roman" w:eastAsia="Times New Roman" w:hAnsi="Times New Roman" w:cs="Times New Roman"/>
            <w:color w:val="0000FF"/>
            <w:sz w:val="17"/>
            <w:szCs w:val="17"/>
          </w:rPr>
          <w:t>схемы 3</w:t>
        </w:r>
      </w:hyperlink>
      <w:r w:rsidRPr="00FB4568">
        <w:rPr>
          <w:rFonts w:ascii="Times New Roman" w:eastAsia="Times New Roman" w:hAnsi="Times New Roman" w:cs="Times New Roman"/>
          <w:color w:val="052635"/>
          <w:sz w:val="17"/>
          <w:szCs w:val="17"/>
        </w:rPr>
        <w:t>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105. Предписанное в ППР на высоте или наряде-допуске расположение типа и места установки анкерного устройства страховочной системы должно:</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исключить или максимально уменьшить маятниковую траекторию падения;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109. В состав систем спасения и эвакуации, согласно графических </w:t>
      </w:r>
      <w:hyperlink r:id="rId23" w:anchor="Par1781" w:history="1">
        <w:r w:rsidRPr="00FB4568">
          <w:rPr>
            <w:rFonts w:ascii="Times New Roman" w:eastAsia="Times New Roman" w:hAnsi="Times New Roman" w:cs="Times New Roman"/>
            <w:color w:val="0000FF"/>
            <w:sz w:val="17"/>
            <w:szCs w:val="17"/>
          </w:rPr>
          <w:t>схем 4</w:t>
        </w:r>
      </w:hyperlink>
      <w:r w:rsidRPr="00FB4568">
        <w:rPr>
          <w:rFonts w:ascii="Times New Roman" w:eastAsia="Times New Roman" w:hAnsi="Times New Roman" w:cs="Times New Roman"/>
          <w:color w:val="052635"/>
          <w:sz w:val="17"/>
          <w:szCs w:val="17"/>
        </w:rPr>
        <w:t> и </w:t>
      </w:r>
      <w:hyperlink r:id="rId24" w:anchor="Par1796" w:history="1">
        <w:r w:rsidRPr="00FB4568">
          <w:rPr>
            <w:rFonts w:ascii="Times New Roman" w:eastAsia="Times New Roman" w:hAnsi="Times New Roman" w:cs="Times New Roman"/>
            <w:color w:val="0000FF"/>
            <w:sz w:val="17"/>
            <w:szCs w:val="17"/>
          </w:rPr>
          <w:t>5</w:t>
        </w:r>
      </w:hyperlink>
      <w:r w:rsidRPr="00FB4568">
        <w:rPr>
          <w:rFonts w:ascii="Times New Roman" w:eastAsia="Times New Roman" w:hAnsi="Times New Roman" w:cs="Times New Roman"/>
          <w:color w:val="052635"/>
          <w:sz w:val="17"/>
          <w:szCs w:val="17"/>
        </w:rPr>
        <w:t> систем обеспечения безопасности работ на высоте, предусмотренных приложением N 12 к Правилам, должны входить:</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дополнительные или уже используемые, но рассчитанные на дополнительную нагрузку, анкерные устройства и/или анкерные линии;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резервные удерживающие системы, системы позиционирования, системы доступа и/или страховочные системы;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необходимые средства подъема и/или спуска, в зависимости от плана спасения и/или эвакуации (например, лебедки, блоки, триподы, подъемники);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носилки, шины, средства иммобилизации;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медицинская аптечка.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специальной одеждой - в зависимости от воздействующих вредных производственных факторов;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очками защитными, щитками, защитными экранами - для защиты от пыли, летящих частиц, яркого света или излучения;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защитными перчатками или рукавицами, защитными кремами и другими средствами - для защиты рук;</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специальной обувью соответствующего типа - при работах с опасностью получения травм ног;</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 средствами защиты органов дыхания - от пыли, дыма, паров и газов;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ж) индивидуальными кислородными аппаратами и другими средствами - при работе в условиях вероятной кислородной недостаточности;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з) средствами защиты слуха;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и) средствами защиты, используемыми в электроустановках;</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к) спасательными жилетами и поясами - при опасности падения в воду;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л) сигнальными жилетами - при выполнении работ в местах движения транспортных средств.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114. Работники без положенных СИЗ или с неисправными СИЗ к работе на высоте не допускаются.</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91" name="Рисунок 91"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5202"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V. Специальные требования по охране труда, предъявляемые</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к производству работ на высоте</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90" name="Рисунок 90"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506806"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Система канатного доступа</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115. Система канатного доступа, согласно графической </w:t>
      </w:r>
      <w:hyperlink r:id="rId25" w:anchor="Par2064" w:history="1">
        <w:r w:rsidRPr="00FB4568">
          <w:rPr>
            <w:rFonts w:ascii="Times New Roman" w:eastAsia="Times New Roman" w:hAnsi="Times New Roman" w:cs="Times New Roman"/>
            <w:color w:val="0000FF"/>
            <w:sz w:val="17"/>
            <w:szCs w:val="17"/>
          </w:rPr>
          <w:t>схемы</w:t>
        </w:r>
      </w:hyperlink>
      <w:r w:rsidRPr="00FB4568">
        <w:rPr>
          <w:rFonts w:ascii="Times New Roman" w:eastAsia="Times New Roman" w:hAnsi="Times New Roman" w:cs="Times New Roman"/>
          <w:color w:val="052635"/>
          <w:sz w:val="17"/>
          <w:szCs w:val="17"/>
        </w:rP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Не допускается использование одного каната одновременно для страховочной системы и для системы канатного доступа.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116. Работы с использованием системы канатного доступа на высоте требуют разработки ППР на высоте и выполняются по наряду-допуску.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118. В местах, где канат может быть поврежден или защемлен, нужно использовать защиту каната.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120. При одновременном выполнении работ несколькими работниками, работа одного работника над другим по вертикали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123. При продолжительности работы с использованием системы канатного доступа более 30 минут должно использоваться рабочее сиденье.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89" name="Рисунок 89"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77057"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Требования по охране труда работников при перемещении</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по конструкциям и высотным объектам</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127.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r:id="rId26" w:anchor="Par2100" w:history="1">
        <w:r w:rsidRPr="00FB4568">
          <w:rPr>
            <w:rFonts w:ascii="Times New Roman" w:eastAsia="Times New Roman" w:hAnsi="Times New Roman" w:cs="Times New Roman"/>
            <w:color w:val="0000FF"/>
            <w:sz w:val="17"/>
            <w:szCs w:val="17"/>
          </w:rPr>
          <w:t>схем 1</w:t>
        </w:r>
      </w:hyperlink>
      <w:r w:rsidRPr="00FB4568">
        <w:rPr>
          <w:rFonts w:ascii="Times New Roman" w:eastAsia="Times New Roman" w:hAnsi="Times New Roman" w:cs="Times New Roman"/>
          <w:color w:val="052635"/>
          <w:sz w:val="17"/>
          <w:szCs w:val="17"/>
        </w:rPr>
        <w:t> и </w:t>
      </w:r>
      <w:hyperlink r:id="rId27" w:anchor="Par2108" w:history="1">
        <w:r w:rsidRPr="00FB4568">
          <w:rPr>
            <w:rFonts w:ascii="Times New Roman" w:eastAsia="Times New Roman" w:hAnsi="Times New Roman" w:cs="Times New Roman"/>
            <w:color w:val="0000FF"/>
            <w:sz w:val="17"/>
            <w:szCs w:val="17"/>
          </w:rPr>
          <w:t>2</w:t>
        </w:r>
      </w:hyperlink>
      <w:r w:rsidRPr="00FB4568">
        <w:rPr>
          <w:rFonts w:ascii="Times New Roman" w:eastAsia="Times New Roman" w:hAnsi="Times New Roman" w:cs="Times New Roman"/>
          <w:color w:val="052635"/>
          <w:sz w:val="17"/>
          <w:szCs w:val="17"/>
        </w:rPr>
        <w:t>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r:id="rId28" w:anchor="Par2122" w:history="1">
        <w:r w:rsidRPr="00FB4568">
          <w:rPr>
            <w:rFonts w:ascii="Times New Roman" w:eastAsia="Times New Roman" w:hAnsi="Times New Roman" w:cs="Times New Roman"/>
            <w:color w:val="0000FF"/>
            <w:sz w:val="17"/>
            <w:szCs w:val="17"/>
          </w:rPr>
          <w:t>схемы 3</w:t>
        </w:r>
      </w:hyperlink>
      <w:r w:rsidRPr="00FB4568">
        <w:rPr>
          <w:rFonts w:ascii="Times New Roman" w:eastAsia="Times New Roman" w:hAnsi="Times New Roman" w:cs="Times New Roman"/>
          <w:color w:val="052635"/>
          <w:sz w:val="17"/>
          <w:szCs w:val="17"/>
        </w:rPr>
        <w:t> систем обеспечения безопасности работ на высоте, предусмотренной приложением N 15 к Правилам.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128. При использовании самостраховки работник должен иметь 2 группу и выше и обеспечивать своими действиями непрерывность страховки.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r:id="rId29" w:anchor="Par2142" w:history="1">
        <w:r w:rsidRPr="00FB4568">
          <w:rPr>
            <w:rFonts w:ascii="Times New Roman" w:eastAsia="Times New Roman" w:hAnsi="Times New Roman" w:cs="Times New Roman"/>
            <w:color w:val="0000FF"/>
            <w:sz w:val="17"/>
            <w:szCs w:val="17"/>
          </w:rPr>
          <w:t>приложением N 16</w:t>
        </w:r>
      </w:hyperlink>
      <w:r w:rsidRPr="00FB4568">
        <w:rPr>
          <w:rFonts w:ascii="Times New Roman" w:eastAsia="Times New Roman" w:hAnsi="Times New Roman" w:cs="Times New Roman"/>
          <w:color w:val="052635"/>
          <w:sz w:val="17"/>
          <w:szCs w:val="17"/>
        </w:rPr>
        <w:t> к Правилам.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Работник, выполняющий функции страхующего, должен иметь 2 группу и выше.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Оба работника должны иметь 2 группу и выше, пройти специальную подготовку безопасным методам и приемам выполнения работы по обрезке (валке) деревьев.</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88" name="Рисунок 88"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608914"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Жесткие и гибкие анкерные линии</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134. Конструкция деталей анкерной линии должна исключать возможность травмирования рук работника.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135. Масса каната в целом должна устанавливаться стандартами или техническими условиями на канаты конкретных конструкций.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жесткие анкерные линии, расположенные горизонтально или под углом до 7° к горизонту.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Канат следует устанавливать выше или на уровне плоскости опоры для ступней ног.</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Промежуточная опора и узлы ее крепления должны быть рассчитаны на вертикальную статическую нагрузку не менее 500 кгс.</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140. Канаты, устанавливаемые на высоте более 1,2 м от плоскости опоры для ступней ног работника, должны быть изготовлены из стального каната диаметром 10,5 или 11,0 мм. Стальные канаты должны быть, в основном, маркировочной группы не ниже 1558 МПа (160 кгс/кв. мм).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142. Усилие на рукоятке при натяжении каната не должно превышать 160 Н (16 кгс).</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r:id="rId30" w:anchor="Par1823" w:history="1">
        <w:r w:rsidRPr="00FB4568">
          <w:rPr>
            <w:rFonts w:ascii="Times New Roman" w:eastAsia="Times New Roman" w:hAnsi="Times New Roman" w:cs="Times New Roman"/>
            <w:color w:val="0000FF"/>
            <w:sz w:val="17"/>
            <w:szCs w:val="17"/>
          </w:rPr>
          <w:t>приложением N 13</w:t>
        </w:r>
      </w:hyperlink>
      <w:r w:rsidRPr="00FB4568">
        <w:rPr>
          <w:rFonts w:ascii="Times New Roman" w:eastAsia="Times New Roman" w:hAnsi="Times New Roman" w:cs="Times New Roman"/>
          <w:color w:val="052635"/>
          <w:sz w:val="17"/>
          <w:szCs w:val="17"/>
        </w:rPr>
        <w:t> к Правилам.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Величина провисания должна учитываться при расчете запаса высоты.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145. Детали каната должны сохранять свои защитные и эксплуатационные свойства при температуре от минус 45 до плюс 50 °C и относительной влажности до 10%.</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146. Детали крепления каната, которые могут быть подвержены коррозии, должны иметь антикоррозионные покрытия.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149. Каждый канат анкерной линии должен иметь маркировку, включающую:</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товарный знак (или краткое наименование предприятия-изготовителя);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б) значение статического разрывного усилия;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длина каната;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дата изготовления (месяц, год);</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обозначение стандарта или технических условий, по которым изготовлен канат.</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87" name="Рисунок 87"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23647"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Требования по охране труда к применению лестниц,</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площадок, трапов</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155. При использовании приставной лестницы или стремянок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работать с двух верхних ступенек стремянок, не имеющих перил или упоров;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находиться на ступеньках приставной лестницы или стремянки более чем одному человеку;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поднимать и опускать груз по приставной лестнице и оставлять на ней инструмент.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156. Не допускается работать на переносных лестницах и стремянках:</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над вращающимися (движущимися) механизмами, работающими машинами, транспортерами;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с использованием электрического и пневматического инструмента, строительно-монтажных пистолетов;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при выполнении газосварочных, газопламенных и электросварочных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при натяжении проводов и для поддержания на высоте тяжелых деталей.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157. Не допускается установка лестниц на ступенях маршей лестничных клеток. Для выполнения работ в этих условиях следует применять подмости.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161. Лестницы должны храниться в сухих помещениях, в условиях, исключающих их случайные механические повреждения.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163. Сообщение между ярусами лесов осуществляется по жестко закрепленным лестницам.</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86" name="Рисунок 86"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14685"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Требования по охране труда при применении когтей</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и лазов монтерских</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166. Когти и лазы должны выдерживать статическую нагрузку 1765 Н (180 кгс) без остаточной деформации.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167. Срок службы когтей, лазов (кроме шипов) установлен в документации производителя, но не более 5 лет.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168. На подножке когтя, лаза должны быть нанесены: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товарный знак изготовителя;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номер;</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дата изготовления.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169. Когти и лазы подлежат обязательному осмотру до и после использования.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170. Обслуживание и периодические проверки когтей и лазов проводятся на основании эксплуатационной документации изготовителя.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85" name="Рисунок 85"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01010"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Требования по охране труда к оборудованию, механизмам,</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ручному инструменту, применяемым при работе на высоте</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174. После окончания работы на высоте оборудование, механизмы, средства малой механизации, ручной инструмент должны быть сняты с высоты.</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84" name="Рисунок 84"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800827"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Требования по охране труда при работах на высоте</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с применением грузоподъемных механизмов и устройств,</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средств малой механизации</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Рекомендуемый образец журнала учета и осмотра такелажных средств, механизмов и приспособлений предусмотрен </w:t>
      </w:r>
      <w:hyperlink r:id="rId31" w:anchor="Par1595" w:history="1">
        <w:r w:rsidRPr="00FB4568">
          <w:rPr>
            <w:rFonts w:ascii="Times New Roman" w:eastAsia="Times New Roman" w:hAnsi="Times New Roman" w:cs="Times New Roman"/>
            <w:color w:val="0000FF"/>
            <w:sz w:val="17"/>
            <w:szCs w:val="17"/>
          </w:rPr>
          <w:t>приложением N 9</w:t>
        </w:r>
      </w:hyperlink>
      <w:r w:rsidRPr="00FB4568">
        <w:rPr>
          <w:rFonts w:ascii="Times New Roman" w:eastAsia="Times New Roman" w:hAnsi="Times New Roman" w:cs="Times New Roman"/>
          <w:color w:val="052635"/>
          <w:sz w:val="17"/>
          <w:szCs w:val="17"/>
        </w:rPr>
        <w:t> к Правилам.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w:t>
      </w:r>
      <w:hyperlink r:id="rId32" w:anchor="Par1743" w:history="1">
        <w:r w:rsidRPr="00FB4568">
          <w:rPr>
            <w:rFonts w:ascii="Times New Roman" w:eastAsia="Times New Roman" w:hAnsi="Times New Roman" w:cs="Times New Roman"/>
            <w:color w:val="0000FF"/>
            <w:sz w:val="17"/>
            <w:szCs w:val="17"/>
          </w:rPr>
          <w:t>приложением N 12</w:t>
        </w:r>
      </w:hyperlink>
      <w:r w:rsidRPr="00FB4568">
        <w:rPr>
          <w:rFonts w:ascii="Times New Roman" w:eastAsia="Times New Roman" w:hAnsi="Times New Roman" w:cs="Times New Roman"/>
          <w:color w:val="052635"/>
          <w:sz w:val="17"/>
          <w:szCs w:val="17"/>
        </w:rPr>
        <w:t> к Правилам.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180. Места установки грузоподъемных механизмов и режимы их работы должны соответствовать ППР на высоте или технологической карте.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187. Масса груза, подлежащего подъему, должна быть определена до начала его подъема.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188. Нагрузка на грузоподъемные механизмы и съемные грузозахватные приспособления не должна превышать их грузоподъемности.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190. Строповка поднимаемого груза за выступы, штурвалы, штуцера и другие устройства, не рассчитанные для его подъема,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191. Длинномерные грузы (балки, колонны) при подъеме и спуске должны направляться с использованием канатных, тросовых оттяжек.</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194. Из зоны работ по подъему и перемещению грузов должны быть удалены лица, не имеющие прямого отношения к производимым работам.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195. В зоне перемещения грузов все проемы должны быть закрыты или ограждены и должны быть вывешены предупреждающие знаки безопасности.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197. Опускать грузы на перекрытия, опоры и площадки без предварительной проверки прочности несущих конструкций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198. Не допускается при работе грузоподъемными механизмами: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оставлять груз в подвешенном состоянии;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поднимать, опускать, перемещать людей не предназначенными для этих целей грузоподъемными механизмами;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производить подъем, перемещение грузов при недостаточной освещенности;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подтаскивать груз при наклонном положении грузовых канатов;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поднимать груз, масса которого превышает грузоподъемность механизма, поднимать примерзший или защемленный груз, груз неизвестной массы;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 оттягивать груз во время его подъема, перемещения или опускания, а также выравнивать его положение собственной массой;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ж) освобождать с помощью грузоподъемного механизма защемленные грузом стропы, канаты, цепи;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з) работать с неисправными или выведенными из строя приборами безопасности и тормозной системы.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202. При работе с лебедками с ручным рычажным приводом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находиться в плоскости качания рычага и под поднимаемым грузом;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применять удлиненный (против штатного) рычаг;</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переводить рычаг из одного крайнего положения в другое рывками.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204. Эксплуатация рычажных лебедок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при проскальзывании каната во время изменения направления движения рукоятки прямого хода;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при недостаточном протягивании каната за один ход;</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при свободном проходе каната в сжимах тягового механизма;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при резке предохранительных штифтов или фиксаторов.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205. Место установки, способ крепления лебедок, а также расположение блоков должны быть указаны в ППР на высоте.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206. Место установки лебедки необходимо выбирать исходя из следующих требований: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лебедка должна находиться вне зоны производства работ по подъему и перемещению груза;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место установки лебедки должно обеспечивать обзор зоны работы и визуальное наблюдение за поднимаемым (перемещаемым) грузом;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должно быть обеспечено надежное закрепление лебедки, крепление и правильное направление намотки каната на барабан лебедки;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канат, идущий к лебедке, не должен пересекать дорог и проходов для людей.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Приваривать ручные рычажные лебедки к площадкам для обслуживания оборудования, крепить их к трубопроводам и их подвескам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207. Лебедки, при осмотре которых обнаружены дефекты, к работе не допускаются.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Не допускается работа лебедок:</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при ненадежном закреплении лебедки на рабочем месте;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при неисправности тормозов;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при неисправности привода;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при отсутствии ограждения привода;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при ненадежном закреплении каната на барабане или неправильной его навивке на барабан.</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208. Не допускаются ручное управление лебедкой без рукавиц, ремонт или подтяжка крепежных деталей во время работы лебедки.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213. Тали должны соответствовать установленным требованиям.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218. Электрические тали оборудуются ограничителем грузоподъемности и ограничителем нижнего положения крюковой подвески.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219. Техническое освидетельствование талей проводится нагрузками и в сроки, которые указаны в документации.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220. Состояние талей проверяется перед каждым их применением.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223. Рекомендуемые узлы и полиспасты, используемые при транспортировке грузов, предусмотрены </w:t>
      </w:r>
      <w:hyperlink r:id="rId33" w:anchor="Par2204" w:history="1">
        <w:r w:rsidRPr="00FB4568">
          <w:rPr>
            <w:rFonts w:ascii="Times New Roman" w:eastAsia="Times New Roman" w:hAnsi="Times New Roman" w:cs="Times New Roman"/>
            <w:color w:val="0000FF"/>
            <w:sz w:val="17"/>
            <w:szCs w:val="17"/>
          </w:rPr>
          <w:t>приложении N 17</w:t>
        </w:r>
      </w:hyperlink>
      <w:r w:rsidRPr="00FB4568">
        <w:rPr>
          <w:rFonts w:ascii="Times New Roman" w:eastAsia="Times New Roman" w:hAnsi="Times New Roman" w:cs="Times New Roman"/>
          <w:color w:val="052635"/>
          <w:sz w:val="17"/>
          <w:szCs w:val="17"/>
        </w:rPr>
        <w:t> к Правилам.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224. Тяговый (сбегающий) конец каната должен быть направлен к лебедке так, чтобы он не вызывал перекоса блока полиспаста.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226. Применять при оснастке полиспастов блоки разной грузоподъемности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229. При оснастке полиспастов должны соблюдаться следующие требования: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при четном числе ниток полиспаста конец каната следует крепить к неподвижному блоку;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при нечетном числе ниток полиспаста конец каната следует крепить к подвижному блоку.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230. Технические освидетельствования блоков и полиспастов проводятся нагрузками, указанными в документации производителя.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231. Требования безопасности к канатам, стропам грузоподъемных механизмов: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канаты, стропы должны соответствовать установленным требованиям;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крепление каната непосредственно к проушинам, серьгам и рамам без коушей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применение канатов, имеющих переломы, узлы, обрыв нитей (для синтетических) или проволок (для стальных) и износ более допустимого,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232. Работать с канатами без СИЗ рук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236. Требования безопасности к цепям: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в) коэффициент запаса прочности сварных и штампованных грузовых цепей и цепей для стропов должен быть не меньше указанного в документации;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83" name="Рисунок 83"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509557"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Требования по охране труда при монтаже и демонтаже</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на высоте стальных и сборных несущих конструкций</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r:id="rId34" w:anchor="Par1435" w:history="1">
        <w:r w:rsidRPr="00FB4568">
          <w:rPr>
            <w:rFonts w:ascii="Times New Roman" w:eastAsia="Times New Roman" w:hAnsi="Times New Roman" w:cs="Times New Roman"/>
            <w:color w:val="0000FF"/>
            <w:sz w:val="17"/>
            <w:szCs w:val="17"/>
          </w:rPr>
          <w:t>приложением N 6</w:t>
        </w:r>
      </w:hyperlink>
      <w:r w:rsidRPr="00FB4568">
        <w:rPr>
          <w:rFonts w:ascii="Times New Roman" w:eastAsia="Times New Roman" w:hAnsi="Times New Roman" w:cs="Times New Roman"/>
          <w:color w:val="052635"/>
          <w:sz w:val="17"/>
          <w:szCs w:val="17"/>
        </w:rPr>
        <w:t> к Правилам, должны быть отражены: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специфика монтируемых конструкций;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указание позиции и расположения арматуры в элементах конструкции;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допустимые нагрузки на элементы и конструкцию в целом;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238. Подъем несущих конструкций и их частей должен производиться способами, согласно ППР на высоте, исключающими их случайное вращение.</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82" name="Рисунок 82"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00909"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Требования по охране труда при установке и монтаже</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на высоте деревянных конструкций</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239. При выполнении плотницких работ на высоте дополнительными опасными и вредными производственными факторами являются: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острые кромки, заусенцы и шероховатости на поверхности заготовок, инструментов и оборудования;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движущиеся машины и механизмы;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вибрация.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242. Элементы конструкций следует подавать на место сборки в готовом виде. При установке деревянных конструкций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б) подклинивать стойки лесов и подмостей обрезками досок, кирпичами и другими нештатными приспособлениями и материалами;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ставить подмости, приставные лестницы, стремянки на накаты или на подшивку потолка;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разбирать леса, подмости и настилы способом обрушения и валки;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 накапливать на подмостях пиломатериалы, бревна, обрабатываемые детали.</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81" name="Рисунок 81"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81387"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Требования по охране труда при выполнении кровельных</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и других работ на крышах зданий</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острые кромки, заусенцы и шероховатости на поверхностях заготовок, инструментов и оборудования;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высокая температура битумных мастик;</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пожаро- и взрывоопасность применяемых рулонных и мастичных материалов, разбавителей, растворителей;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повышенная запыленность и загазованность воздуха рабочей зоны;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недостаточная освещенность рабочей зоны;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 опасность поражения электрическим током;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ж) шум и вибрация.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246. Перед началом выполнения работ необходимо:</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оградить электросеть и электрооборудование, находящиеся на расстоянии 2,5 м и ближе к месту ведения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проверить прочность стропил;</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определить места установки анкерных устройств, определить трассировку соединительной подсистемы;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выполнить установку анкерных устройств и убедиться в их надежности;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подготовить переносные стремянки и площадки для передвижения и приема материалов на крыше;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 обеспечить работников средствами защиты от падения с высоты, специальной одеждой и обувью, защитными касками.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Заготовка элементов и деталей кровель непосредственно на крыше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Не допускается использование приставной лестницы при устройстве зонтов на дымовых и вентиляционных трубах.</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254. Нанесение мастики, разбавителей, растворителей на поверхности производится в направлении, совпадающем с направлением движения воздуха.</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80" name="Рисунок 80"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47651"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Требования по охране труда при выполнении работ</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на дымовых трубах</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255. При выполнении работ на дымовых трубах дополнительными опасными и вредными производственными факторами являются: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опасность травмирования работников падающими предметами, в том числе конструктивными элементами трубы;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наличие газов, аэрозолей, в том числе дыма от действующих дымовых труб;</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высокие ветровые нагрузки;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потеря прочности стационарно установленных лестниц или наружных трапов металлических скоб, вмонтированных в стену дымовой трубы.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256. При подъеме на дымовую трубу запрещается браться за верхнюю последнюю скобу и становиться на нее.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257. Площадка верхнего яруса лесов должна быть ниже не менее 0,65 м от верха дымовой трубы.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259. Расстояние между стеной трубы и внутренним краем рабочей площадки должно быть не более 200 мм.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79" name="Рисунок 79"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76958"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Требования по охране труда при производстве</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бетонных работ</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опасность травмирования работников из-за временного неустойчивого состояния сооружения, объекта, опалубки и поддерживающих креплений;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высокие ветровые нагрузки;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наличие химических добавок в бетонной смеси возможность химических ожогов кожи и повреждения глаз работников;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возможность электротравм и ожогов при нагреве электротоком арматурных стержней;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травмоопасность работ по натяжению арматуры;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 воздействие шума, вибрации, возможность электротравм при применении электровибраторов, электропрогрев бетона;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ж) травмоопасность работ при применении механических, гидравлических, пневматических подъемных устройств.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265. Каждый день перед началом укладки бетона в опалубку проверяется состояние тары, опалубки и средств подмащивания.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lastRenderedPageBreak/>
        <w:drawing>
          <wp:inline distT="0" distB="0" distL="0" distR="0">
            <wp:extent cx="6985" cy="6985"/>
            <wp:effectExtent l="0" t="0" r="0" b="0"/>
            <wp:docPr id="78" name="Рисунок 78"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74157"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Требования по охране труда при выполнении каменных работ</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271. Не допускается кладка стены, находясь на ней; особые условия производства работ устанавливаются ППР на высоте.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77" name="Рисунок 77"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75787"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Требования по охране труда при производстве стекольных</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работ и при очистке остекления зданий</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276. Дополнительными опасными производственными факторами при производстве стекольных работ и при очистке остекления зданий являются: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хрупкость стекла;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острые кромки, шероховатости на поверхности оконных переплетов;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дефектное остекление (битые и слабозакрепленные стекла);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ветровые нагрузки;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воздействие отрицательных температур;</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 воздействие шума, вибрации.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б) применением средств коллективной и индивидуальной защиты, удерживающих и страховочных систем, специальной одежды, специальной обуви;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организацией рабочих мест;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компетентностью работников;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выбором средств очистки стекол (сухие, полусухие, мокрые) и способов очистки (ручной, механизированный);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 выбором моющего состава, выбором методов защиты стекол от агрессивных загрязнений.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279. При установке оконных переплетов в открытые оконные коробки необходимо обеспечить меры против выпадения переплетов наружу.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280. При производстве стекольных работ и работ по очистке остекления зданий не допускается: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опирать приставные лестницы на стекла и горбыльковые бруски переплетов оконных проемов;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производить остекление, мойку и протирку стеклянных поверхностей на нескольких ярусах по одной вертикали одновременно;</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оставлять в проеме незакрепленные стеклянные листы или элементы профильного стекла;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протирать наружные плоскости стекол из открытых форточек и фрамуг;</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 протирать стекла с локальным резким приложением усилия, резкими нажатиями на стекло и толчками;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ж) при использовании свободностоящих средств подмащивания проводить работы в одиночку и без соответствующих страховочных систем;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з) проводить работы в темное время суток.</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281. Температура воды для мытья остекления не должна превышать 60 °C.</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76" name="Рисунок 76"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53978"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Требования по охране труда при отделочных работах на высоте</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падение предметов с высоты;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острые кромки, заусенцы и шероховатость на поверхностях заготовок, инструментов и оборудования (для облицовочных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в) химическая вредность применяемых материалов;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повышенная загрязненность воздуха, кожных покровов, средств индивидуальной защиты химическими соединениями, аэрозолем, пылью;</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пожаро- и взрывоопасность.</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287. Использование лестниц-стремянок допускается как исключение и только для выполнения мелких отделочных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75" name="Рисунок 75"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44344"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Требования по охране труда при работе</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на антенно-мачтовых сооружениях</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289. При работе на антенно-мачтовых сооружениях должны выполняться следующие требования: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работники должны иметь группу по электробезопасности не ниже III;</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290. Подъем работников на антенно-мачтовые сооружения не допускается в следующих случаях:</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при не снятом напряжении выше 42 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во время грозы и при ее приближении;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при гололеде, дожде, снегопаде, тумане;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в темное время суток или при недостаточном освещении;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при скорости ветра более 12 м/с.</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74" name="Рисунок 74"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25799"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Требования по охране труда при работе над водой</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быть прочными и устойчивыми;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иметь достаточную ширину, обеспечивающую безопасное передвижение работников;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иметь наружную дощатую или другую обшивку, ограждение перилами, канатами, ограждающими бортами;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г) иметь соответствующее освещение при недостаточном естественном освещении;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быть оборудованы постами с достаточным количеством спасательных буев, кругов, стропов, канатов и другого спасательного оборудования;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 содержаться свободными, без загромождения или размещения инструмента, материалов;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ж) содержаться в чистоте, скользкие места - посыпаться песком и другим подобным материалом и очищаться от масла, снега, наледи;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з) быть закреплены от смещения паводком, сильным ветром;</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и) по мере возможности обладать достаточной плавучестью.</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292. При работе над водой не допускается работа в одиночку.</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73" name="Рисунок 73"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899546"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Требования по охране труда при работе на высоте</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ограниченном пространстве</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294. При выполнении работ на высоте в ограниченном пространстве дополнительными опасными и вредными производственными факторами являются: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падение предметов на работников;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возможность получения ушибов при открывании и закрывании крышек люков;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загазованность замкнутого пространства ядовитыми и взрывоопасными газами, что может привести к взрыву, отравлению или ожогам работника;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повышенная загрязненность и запыленность воздуха ограниченного пространства;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недостаточная освещенность рабочей зоны;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 повышенная влажность.</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295. Работы в ограниченном пространстве выполняются по наряду-допуску.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72" name="Рисунок 72"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531056"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Приложение N 1</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к Правилам по охране</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труда при работе на высоте,</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утвержденным приказом Министерства</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труда и социальной защиты РФ</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от 28 марта 2014 г. N 155н</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71" name="Рисунок 71"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18292"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ПРИМЕРНЫЙ ПЕРЕЧЕНЬ</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ТРЕБОВАНИЙ, ПРЕДЪЯВЛЯЕМЫХ К РАБОТНИКАМ, ПРОВОДЯЩИМ РАБОТЫ</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НА ВЫСОТЕ</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 Работники, впервые допускаемые к работам на высоте, должны быть ознакомлены с:</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инструкциями по охране труда;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общими сведениями о технологическом процессе и оборудовании на данном рабочем месте, производственном участке, в цехе;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производственными инструкциями;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условиями труда на рабочем месте;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основными требованиями производственной санитарии и личной гигиены;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ж) основными опасными и вредными производственными факторами, характерными для работы на высоте;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и) безопасными методами и приемами выполнения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с:</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методами и средствами предупреждения несчастных случаев и профессиональных заболеваний;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основами техники эвакуации и спасения.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организацией и содержанием рабочих мест; средствами коллективной защиты, ограждениями, знаками безопасности.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Работники 3 группы по безопасности работ на высоте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СИЗ;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ППР на высоте) в дополнение к требованиям, предъявляемым к работникам 2 группы по безопасности работ на высоте, должны: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обладать полным представлением о рисках падения и уметь проводить осмотр рабочего места;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знать соответствующие работам правила, требования по охране труда;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знать мероприятия, обеспечивающие безопасность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уметь четко обозначать и излагать требования о мерах безопасности при проведении целевого инструктажа работников;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 уметь обучать персонал безопасным методам и приемам выполнения работ, практическим приемам оказания первой помощи;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ж) обладать знаниями по проведению инспекции СИЗ.</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Требования, предъявляемые к работникам 3 группы по безопасности работ на высоте: старше 21 года, опыт работы на высоте более 2-х лет.</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70" name="Рисунок 70"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90287"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Приложение N 2</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к Правилам по охране</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труда при работе на высоте,</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утвержденным приказом</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Минтруда России</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от 28 марта 2014 г. N 155н</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Рекомендуемый образец</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69" name="Рисунок 69"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1948"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УДОСТОВЕРЕНИЕ О ДОПУСКЕ К РАБОТАМ НА ВЫСОТЕ</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68" name="Рисунок 68"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828509"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Лицевая сторона удостоверения о допуске к работам на высоте (далее - удостоверение):</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 ─ ─ ─ ─ ─ ─ ─ ─ ─ ─ ─ ─ ─ ─ ─ ─ ─ ─ ─ ─ ─ ─ ─ ─ ─ ─ ─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наименование организации, выдавшей удостоверение</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УДОСТОВЕРЕНИЕ N ___________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Фамилия</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Имя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Отчество</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_______________________________________________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(профессия, должность)</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Фото 3 x 4    │  _______________________________________________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(организация)</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Дата выдачи            Действительно до</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__ ________ 20__ г.      __ _________ 20__ г.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Личная подпись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 ─ ─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 ─ ─ ─ ─ ─ ─ ─ ─ ─ ─ ─ ─ ─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67" name="Рисунок 67"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514257"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Оборотная сторона удостоверения:</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 ─ ─ ─ ─ ─ ─ ─ ─ ─ ─ ─ ─ ─ ─ ─ ─ ─ ─ ─ ─ ─ ─ ─ ─ ─ ─ ─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Прошел(ла)  обучение  безопасным методам  и  приемам выполнения работ на</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lastRenderedPageBreak/>
        <w:t>│ высоте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Решением аттестационной комиссии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может быть допущен(а) к работе ________________________________________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_______________________________________________________________________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(наименование работы)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Основание: протокол N ______ от __ ____________ 20__ г.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Руководитель организации,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выдавшей удостоверение    ____________ 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(подпись)     (фамилия, инициалы)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М.П.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 ─ ─ ─ ─ ─ ─ ─ ─ ─ ─ ─ ─ ─ ─ ─ ─ ─ ─ ─ ─ ─ ─ ─ ─ ─ ─ ─ ─ ─ ─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Примечания: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 Удостоверение является документом, удостоверяющим право работника на указанную самостоятельную работу.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 Удостоверение выполняется ламинированным. Размер удостоверения 90 мм x 60 мм.</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66" name="Рисунок 66"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888224"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Приложение N 3</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к Правилам по охране</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труда при работе на высоте,</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утвержденным приказом</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Минтруда России</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от 28 марта 2014 г. N 155н</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Рекомендуемый образец</w:t>
      </w:r>
    </w:p>
    <w:p w:rsidR="00FB4568" w:rsidRPr="00FB4568" w:rsidRDefault="00FB4568" w:rsidP="00FB4568">
      <w:pPr>
        <w:spacing w:after="0" w:line="240" w:lineRule="auto"/>
        <w:rPr>
          <w:rFonts w:ascii="Times New Roman" w:eastAsia="Times New Roman" w:hAnsi="Times New Roman" w:cs="Times New Roman"/>
          <w:sz w:val="24"/>
          <w:szCs w:val="24"/>
        </w:rPr>
      </w:pPr>
      <w:r w:rsidRPr="00FB4568">
        <w:rPr>
          <w:rFonts w:ascii="Calibri" w:eastAsia="Times New Roman" w:hAnsi="Calibri" w:cs="Calibri"/>
          <w:color w:val="052635"/>
          <w:sz w:val="17"/>
          <w:szCs w:val="17"/>
          <w:shd w:val="clear" w:color="auto" w:fill="FFFFFF"/>
        </w:rPr>
        <w:br w:type="textWrapping" w:clear="all"/>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65" name="Рисунок 65"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77849"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                         НАРЯД-ДОПУСК N 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НА ПРОИЗВОДСТВО РАБОТ НА ВЫСОТЕ</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Организация: ______________________________________________________________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Подразделение: ____________________________________________________________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Выдан           "__" ___________ 20__ года</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Действителен до "__" ___________ 20__ года</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Ответственному</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руководителю работ: _______________________________________________________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(фамилия, инициалы)</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Ответственному</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исполнителю работ: ________________________________________________________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(фамилия, инициалы)</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На выполнение _____________________________________________________________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работ:</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Состав исполнителей работ (члены бригады):</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bl>
      <w:tblPr>
        <w:tblW w:w="0" w:type="auto"/>
        <w:tblCellSpacing w:w="0" w:type="dxa"/>
        <w:tblInd w:w="62" w:type="dxa"/>
        <w:tblCellMar>
          <w:left w:w="0" w:type="dxa"/>
          <w:right w:w="0" w:type="dxa"/>
        </w:tblCellMar>
        <w:tblLook w:val="04A0" w:firstRow="1" w:lastRow="0" w:firstColumn="1" w:lastColumn="0" w:noHBand="0" w:noVBand="1"/>
      </w:tblPr>
      <w:tblGrid>
        <w:gridCol w:w="3150"/>
        <w:gridCol w:w="3361"/>
        <w:gridCol w:w="2946"/>
      </w:tblGrid>
      <w:tr w:rsidR="00FB4568" w:rsidRPr="00FB4568" w:rsidTr="00FB4568">
        <w:trPr>
          <w:tblCellSpacing w:w="0" w:type="dxa"/>
        </w:trPr>
        <w:tc>
          <w:tcPr>
            <w:tcW w:w="3233"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Фамилия, имя, отчество (при наличии)</w:t>
            </w:r>
          </w:p>
        </w:tc>
        <w:tc>
          <w:tcPr>
            <w:tcW w:w="344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С условиями работ ознакомил, инструктаж провел (подпись)</w:t>
            </w:r>
          </w:p>
        </w:tc>
        <w:tc>
          <w:tcPr>
            <w:tcW w:w="301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С условиями работ ознакомлен (подпись)</w:t>
            </w:r>
          </w:p>
        </w:tc>
      </w:tr>
      <w:tr w:rsidR="00FB4568" w:rsidRPr="00FB4568" w:rsidTr="00FB4568">
        <w:trPr>
          <w:tblCellSpacing w:w="0" w:type="dxa"/>
        </w:trPr>
        <w:tc>
          <w:tcPr>
            <w:tcW w:w="323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lastRenderedPageBreak/>
              <w:t> </w:t>
            </w:r>
          </w:p>
        </w:tc>
        <w:tc>
          <w:tcPr>
            <w:tcW w:w="3448"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3018"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r w:rsidR="00FB4568" w:rsidRPr="00FB4568" w:rsidTr="00FB4568">
        <w:trPr>
          <w:tblCellSpacing w:w="0" w:type="dxa"/>
        </w:trPr>
        <w:tc>
          <w:tcPr>
            <w:tcW w:w="323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3448"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3018"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r w:rsidR="00FB4568" w:rsidRPr="00FB4568" w:rsidTr="00FB4568">
        <w:trPr>
          <w:tblCellSpacing w:w="0" w:type="dxa"/>
        </w:trPr>
        <w:tc>
          <w:tcPr>
            <w:tcW w:w="323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3448"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3018"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bl>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Место выполнения работ: ___________________________________________________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Содержание работ: _________________________________________________________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Условия проведения работ: _________________________________________________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Опасные и вредные производственные 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факторы, которые действуют или могут 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возникнуть в местах выполнения работ: 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Начало работ:    ________ час. ________ мин. "__" _____________ 20__ г.</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Окончание работ: ________ час. ________ мин. "__" ______________20__ г.</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___________________________________________________________________________</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bl>
      <w:tblPr>
        <w:tblW w:w="0" w:type="auto"/>
        <w:tblCellSpacing w:w="0" w:type="dxa"/>
        <w:tblInd w:w="62" w:type="dxa"/>
        <w:tblCellMar>
          <w:left w:w="0" w:type="dxa"/>
          <w:right w:w="0" w:type="dxa"/>
        </w:tblCellMar>
        <w:tblLook w:val="04A0" w:firstRow="1" w:lastRow="0" w:firstColumn="1" w:lastColumn="0" w:noHBand="0" w:noVBand="1"/>
      </w:tblPr>
      <w:tblGrid>
        <w:gridCol w:w="5700"/>
        <w:gridCol w:w="3757"/>
      </w:tblGrid>
      <w:tr w:rsidR="00FB4568" w:rsidRPr="00FB4568" w:rsidTr="00FB4568">
        <w:trPr>
          <w:tblCellSpacing w:w="0" w:type="dxa"/>
        </w:trPr>
        <w:tc>
          <w:tcPr>
            <w:tcW w:w="584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Системы обеспечения безопасности работ на высоте:</w:t>
            </w:r>
          </w:p>
        </w:tc>
        <w:tc>
          <w:tcPr>
            <w:tcW w:w="385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Состав системы:</w:t>
            </w:r>
          </w:p>
        </w:tc>
      </w:tr>
      <w:tr w:rsidR="00FB4568" w:rsidRPr="00FB4568" w:rsidTr="00FB4568">
        <w:trPr>
          <w:tblCellSpacing w:w="0" w:type="dxa"/>
        </w:trPr>
        <w:tc>
          <w:tcPr>
            <w:tcW w:w="584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Удерживающие системы</w:t>
            </w:r>
          </w:p>
        </w:tc>
        <w:tc>
          <w:tcPr>
            <w:tcW w:w="3857"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r w:rsidR="00FB4568" w:rsidRPr="00FB4568" w:rsidTr="00FB4568">
        <w:trPr>
          <w:tblCellSpacing w:w="0" w:type="dxa"/>
        </w:trPr>
        <w:tc>
          <w:tcPr>
            <w:tcW w:w="584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Системы позиционирования</w:t>
            </w:r>
          </w:p>
        </w:tc>
        <w:tc>
          <w:tcPr>
            <w:tcW w:w="3857"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r w:rsidR="00FB4568" w:rsidRPr="00FB4568" w:rsidTr="00FB4568">
        <w:trPr>
          <w:tblCellSpacing w:w="0" w:type="dxa"/>
        </w:trPr>
        <w:tc>
          <w:tcPr>
            <w:tcW w:w="584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Страховочные системы</w:t>
            </w:r>
          </w:p>
        </w:tc>
        <w:tc>
          <w:tcPr>
            <w:tcW w:w="3857"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r w:rsidR="00FB4568" w:rsidRPr="00FB4568" w:rsidTr="00FB4568">
        <w:trPr>
          <w:tblCellSpacing w:w="0" w:type="dxa"/>
        </w:trPr>
        <w:tc>
          <w:tcPr>
            <w:tcW w:w="584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Эвакуационные и спасательные системы</w:t>
            </w:r>
          </w:p>
        </w:tc>
        <w:tc>
          <w:tcPr>
            <w:tcW w:w="3857"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bl>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1. Необходимые для производства работ:</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материалы: ________________________________________________________________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инструменты: ______________________________________________________________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приспособления ____________________________________________________________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2. До начала работ следует выполнить следующие мероприятия:</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bl>
      <w:tblPr>
        <w:tblW w:w="0" w:type="auto"/>
        <w:tblCellSpacing w:w="0" w:type="dxa"/>
        <w:tblInd w:w="62" w:type="dxa"/>
        <w:tblCellMar>
          <w:left w:w="0" w:type="dxa"/>
          <w:right w:w="0" w:type="dxa"/>
        </w:tblCellMar>
        <w:tblLook w:val="04A0" w:firstRow="1" w:lastRow="0" w:firstColumn="1" w:lastColumn="0" w:noHBand="0" w:noVBand="1"/>
      </w:tblPr>
      <w:tblGrid>
        <w:gridCol w:w="5133"/>
        <w:gridCol w:w="2096"/>
        <w:gridCol w:w="2228"/>
      </w:tblGrid>
      <w:tr w:rsidR="00FB4568" w:rsidRPr="00FB4568" w:rsidTr="00FB4568">
        <w:trPr>
          <w:tblCellSpacing w:w="0" w:type="dxa"/>
        </w:trPr>
        <w:tc>
          <w:tcPr>
            <w:tcW w:w="529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lastRenderedPageBreak/>
              <w:t>Наименование мероприятия или ссылки на пункт ППР или технологических карт</w:t>
            </w:r>
          </w:p>
        </w:tc>
        <w:tc>
          <w:tcPr>
            <w:tcW w:w="214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Срок выполнения</w:t>
            </w:r>
          </w:p>
        </w:tc>
        <w:tc>
          <w:tcPr>
            <w:tcW w:w="226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Ответственный исполнитель</w:t>
            </w:r>
          </w:p>
        </w:tc>
      </w:tr>
      <w:tr w:rsidR="00FB4568" w:rsidRPr="00FB4568" w:rsidTr="00FB4568">
        <w:trPr>
          <w:tblCellSpacing w:w="0" w:type="dxa"/>
        </w:trPr>
        <w:tc>
          <w:tcPr>
            <w:tcW w:w="529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268"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r w:rsidR="00FB4568" w:rsidRPr="00FB4568" w:rsidTr="00FB4568">
        <w:trPr>
          <w:tblCellSpacing w:w="0" w:type="dxa"/>
        </w:trPr>
        <w:tc>
          <w:tcPr>
            <w:tcW w:w="529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268"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bl>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3. В   процессе  производства  работ   необходимо  выполнить  следующие</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мероприятия:</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bl>
      <w:tblPr>
        <w:tblW w:w="0" w:type="auto"/>
        <w:tblCellSpacing w:w="0" w:type="dxa"/>
        <w:tblInd w:w="62" w:type="dxa"/>
        <w:tblCellMar>
          <w:left w:w="0" w:type="dxa"/>
          <w:right w:w="0" w:type="dxa"/>
        </w:tblCellMar>
        <w:tblLook w:val="04A0" w:firstRow="1" w:lastRow="0" w:firstColumn="1" w:lastColumn="0" w:noHBand="0" w:noVBand="1"/>
      </w:tblPr>
      <w:tblGrid>
        <w:gridCol w:w="5172"/>
        <w:gridCol w:w="2056"/>
        <w:gridCol w:w="2229"/>
      </w:tblGrid>
      <w:tr w:rsidR="00FB4568" w:rsidRPr="00FB4568" w:rsidTr="00FB4568">
        <w:trPr>
          <w:tblCellSpacing w:w="0" w:type="dxa"/>
        </w:trPr>
        <w:tc>
          <w:tcPr>
            <w:tcW w:w="5333"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Наименование мероприятия по безопасности работ на высоте</w:t>
            </w:r>
          </w:p>
        </w:tc>
        <w:tc>
          <w:tcPr>
            <w:tcW w:w="209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Срок выполнения</w:t>
            </w:r>
          </w:p>
        </w:tc>
        <w:tc>
          <w:tcPr>
            <w:tcW w:w="226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Ответственный исполнитель</w:t>
            </w:r>
          </w:p>
        </w:tc>
      </w:tr>
      <w:tr w:rsidR="00FB4568" w:rsidRPr="00FB4568" w:rsidTr="00FB4568">
        <w:trPr>
          <w:tblCellSpacing w:w="0" w:type="dxa"/>
        </w:trPr>
        <w:tc>
          <w:tcPr>
            <w:tcW w:w="533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268"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r w:rsidR="00FB4568" w:rsidRPr="00FB4568" w:rsidTr="00FB4568">
        <w:trPr>
          <w:tblCellSpacing w:w="0" w:type="dxa"/>
        </w:trPr>
        <w:tc>
          <w:tcPr>
            <w:tcW w:w="533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268"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bl>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4. Особые условия проведения работ:</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bl>
      <w:tblPr>
        <w:tblW w:w="0" w:type="auto"/>
        <w:tblCellSpacing w:w="0" w:type="dxa"/>
        <w:tblInd w:w="62" w:type="dxa"/>
        <w:tblCellMar>
          <w:left w:w="0" w:type="dxa"/>
          <w:right w:w="0" w:type="dxa"/>
        </w:tblCellMar>
        <w:tblLook w:val="04A0" w:firstRow="1" w:lastRow="0" w:firstColumn="1" w:lastColumn="0" w:noHBand="0" w:noVBand="1"/>
      </w:tblPr>
      <w:tblGrid>
        <w:gridCol w:w="5186"/>
        <w:gridCol w:w="2052"/>
        <w:gridCol w:w="2219"/>
      </w:tblGrid>
      <w:tr w:rsidR="00FB4568" w:rsidRPr="00FB4568" w:rsidTr="00FB4568">
        <w:trPr>
          <w:tblCellSpacing w:w="0" w:type="dxa"/>
        </w:trPr>
        <w:tc>
          <w:tcPr>
            <w:tcW w:w="5333"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Наименование условий</w:t>
            </w:r>
          </w:p>
        </w:tc>
        <w:tc>
          <w:tcPr>
            <w:tcW w:w="209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Срок выполнения</w:t>
            </w:r>
          </w:p>
        </w:tc>
        <w:tc>
          <w:tcPr>
            <w:tcW w:w="225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Ответственный исполнитель</w:t>
            </w:r>
          </w:p>
        </w:tc>
      </w:tr>
      <w:tr w:rsidR="00FB4568" w:rsidRPr="00FB4568" w:rsidTr="00FB4568">
        <w:trPr>
          <w:tblCellSpacing w:w="0" w:type="dxa"/>
        </w:trPr>
        <w:tc>
          <w:tcPr>
            <w:tcW w:w="533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090"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254"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r w:rsidR="00FB4568" w:rsidRPr="00FB4568" w:rsidTr="00FB4568">
        <w:trPr>
          <w:tblCellSpacing w:w="0" w:type="dxa"/>
        </w:trPr>
        <w:tc>
          <w:tcPr>
            <w:tcW w:w="533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090"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254"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bl>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Наряд выдал:   ___________________________         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(дата)                             (время)</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Подпись:       ___________________________         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(подпись)                      (фамилия, инициалы)</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Наряд продлил: ___________________________         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(дата)                             (время)</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Подпись:       ___________________________         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(подпись)                      (фамилия, инициалы)</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5. Разрешение  на  подготовку  рабочих  мест  и  на допуск к выполнению</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работ:</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bl>
      <w:tblPr>
        <w:tblW w:w="0" w:type="auto"/>
        <w:tblCellSpacing w:w="0" w:type="dxa"/>
        <w:tblInd w:w="62" w:type="dxa"/>
        <w:tblCellMar>
          <w:left w:w="0" w:type="dxa"/>
          <w:right w:w="0" w:type="dxa"/>
        </w:tblCellMar>
        <w:tblLook w:val="04A0" w:firstRow="1" w:lastRow="0" w:firstColumn="1" w:lastColumn="0" w:noHBand="0" w:noVBand="1"/>
      </w:tblPr>
      <w:tblGrid>
        <w:gridCol w:w="4692"/>
        <w:gridCol w:w="1149"/>
        <w:gridCol w:w="3616"/>
      </w:tblGrid>
      <w:tr w:rsidR="00FB4568" w:rsidRPr="00FB4568" w:rsidTr="00FB4568">
        <w:trPr>
          <w:tblCellSpacing w:w="0" w:type="dxa"/>
        </w:trPr>
        <w:tc>
          <w:tcPr>
            <w:tcW w:w="481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Разрешение на подготовку рабочих мест и на допуск к выполнению работ выдал (должность, фамилия или подпись)</w:t>
            </w:r>
          </w:p>
        </w:tc>
        <w:tc>
          <w:tcPr>
            <w:tcW w:w="116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Дата, время</w:t>
            </w:r>
          </w:p>
        </w:tc>
        <w:tc>
          <w:tcPr>
            <w:tcW w:w="370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xml:space="preserve">Подпись работника, получившего разрешение на подготовку рабочих мест и на допуск к </w:t>
            </w:r>
            <w:r w:rsidRPr="00FB4568">
              <w:rPr>
                <w:rFonts w:ascii="Times New Roman" w:eastAsia="Times New Roman" w:hAnsi="Times New Roman" w:cs="Times New Roman"/>
                <w:sz w:val="17"/>
                <w:szCs w:val="17"/>
              </w:rPr>
              <w:lastRenderedPageBreak/>
              <w:t>выполнению работ</w:t>
            </w:r>
          </w:p>
        </w:tc>
      </w:tr>
      <w:tr w:rsidR="00FB4568" w:rsidRPr="00FB4568" w:rsidTr="00FB4568">
        <w:trPr>
          <w:tblCellSpacing w:w="0" w:type="dxa"/>
        </w:trPr>
        <w:tc>
          <w:tcPr>
            <w:tcW w:w="48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lastRenderedPageBreak/>
              <w:t>1</w:t>
            </w:r>
          </w:p>
        </w:tc>
        <w:tc>
          <w:tcPr>
            <w:tcW w:w="1169"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2</w:t>
            </w:r>
          </w:p>
        </w:tc>
        <w:tc>
          <w:tcPr>
            <w:tcW w:w="3705"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3</w:t>
            </w:r>
          </w:p>
        </w:tc>
      </w:tr>
      <w:tr w:rsidR="00FB4568" w:rsidRPr="00FB4568" w:rsidTr="00FB4568">
        <w:trPr>
          <w:tblCellSpacing w:w="0" w:type="dxa"/>
        </w:trPr>
        <w:tc>
          <w:tcPr>
            <w:tcW w:w="48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1169"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3705"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r w:rsidR="00FB4568" w:rsidRPr="00FB4568" w:rsidTr="00FB4568">
        <w:trPr>
          <w:tblCellSpacing w:w="0" w:type="dxa"/>
        </w:trPr>
        <w:tc>
          <w:tcPr>
            <w:tcW w:w="48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1169"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3705"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bl>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Рабочие места подготовлены.</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Ответственный руководитель работ       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(исполнитель работ)                        (подпись, фамилия, инициалы)</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6. Ежедневный допуск к работе и время ее окончания:</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bl>
      <w:tblPr>
        <w:tblW w:w="0" w:type="auto"/>
        <w:tblCellSpacing w:w="0" w:type="dxa"/>
        <w:tblInd w:w="62" w:type="dxa"/>
        <w:tblCellMar>
          <w:left w:w="0" w:type="dxa"/>
          <w:right w:w="0" w:type="dxa"/>
        </w:tblCellMar>
        <w:tblLook w:val="04A0" w:firstRow="1" w:lastRow="0" w:firstColumn="1" w:lastColumn="0" w:noHBand="0" w:noVBand="1"/>
      </w:tblPr>
      <w:tblGrid>
        <w:gridCol w:w="1514"/>
        <w:gridCol w:w="884"/>
        <w:gridCol w:w="2068"/>
        <w:gridCol w:w="2069"/>
        <w:gridCol w:w="884"/>
        <w:gridCol w:w="2038"/>
      </w:tblGrid>
      <w:tr w:rsidR="00FB4568" w:rsidRPr="00FB4568" w:rsidTr="00FB4568">
        <w:trPr>
          <w:tblCellSpacing w:w="0" w:type="dxa"/>
        </w:trPr>
        <w:tc>
          <w:tcPr>
            <w:tcW w:w="6704" w:type="dxa"/>
            <w:gridSpan w:val="4"/>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Бригада получила целевой инструктаж и допущена на подготовленное рабочее место</w:t>
            </w:r>
          </w:p>
        </w:tc>
        <w:tc>
          <w:tcPr>
            <w:tcW w:w="3002"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Работа закончена, бригада удалена</w:t>
            </w:r>
          </w:p>
        </w:tc>
      </w:tr>
      <w:tr w:rsidR="00FB4568" w:rsidRPr="00FB4568" w:rsidTr="00FB4568">
        <w:trPr>
          <w:tblCellSpacing w:w="0" w:type="dxa"/>
        </w:trPr>
        <w:tc>
          <w:tcPr>
            <w:tcW w:w="1536"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наименование рабочего места</w:t>
            </w:r>
          </w:p>
        </w:tc>
        <w:tc>
          <w:tcPr>
            <w:tcW w:w="90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дата, время</w:t>
            </w:r>
          </w:p>
        </w:tc>
        <w:tc>
          <w:tcPr>
            <w:tcW w:w="4261"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подписи (подпись) (фамилия, инициалы)</w:t>
            </w:r>
          </w:p>
        </w:tc>
        <w:tc>
          <w:tcPr>
            <w:tcW w:w="90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дата, время</w:t>
            </w:r>
          </w:p>
        </w:tc>
        <w:tc>
          <w:tcPr>
            <w:tcW w:w="2095"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подпись ответственного исполнителя работ (подпись) (фамилия, инициалы)</w:t>
            </w:r>
          </w:p>
        </w:tc>
      </w:tr>
      <w:tr w:rsidR="00FB4568" w:rsidRPr="00FB4568" w:rsidTr="00FB4568">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4568" w:rsidRPr="00FB4568" w:rsidRDefault="00FB4568" w:rsidP="00FB4568">
            <w:pPr>
              <w:spacing w:after="0" w:line="240" w:lineRule="auto"/>
              <w:rPr>
                <w:rFonts w:ascii="Times New Roman" w:eastAsia="Times New Roman" w:hAnsi="Times New Roman" w:cs="Times New Roman"/>
                <w:sz w:val="17"/>
                <w:szCs w:val="17"/>
              </w:rPr>
            </w:pPr>
          </w:p>
        </w:tc>
        <w:tc>
          <w:tcPr>
            <w:tcW w:w="0" w:type="auto"/>
            <w:vMerge/>
            <w:tcBorders>
              <w:top w:val="nil"/>
              <w:left w:val="nil"/>
              <w:bottom w:val="single" w:sz="8" w:space="0" w:color="auto"/>
              <w:right w:val="single" w:sz="8" w:space="0" w:color="auto"/>
            </w:tcBorders>
            <w:vAlign w:val="center"/>
            <w:hideMark/>
          </w:tcPr>
          <w:p w:rsidR="00FB4568" w:rsidRPr="00FB4568" w:rsidRDefault="00FB4568" w:rsidP="00FB4568">
            <w:pPr>
              <w:spacing w:after="0" w:line="240" w:lineRule="auto"/>
              <w:rPr>
                <w:rFonts w:ascii="Times New Roman" w:eastAsia="Times New Roman" w:hAnsi="Times New Roman" w:cs="Times New Roman"/>
                <w:sz w:val="17"/>
                <w:szCs w:val="17"/>
              </w:rPr>
            </w:pPr>
          </w:p>
        </w:tc>
        <w:tc>
          <w:tcPr>
            <w:tcW w:w="2130"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ответственный руководитель работ</w:t>
            </w:r>
          </w:p>
        </w:tc>
        <w:tc>
          <w:tcPr>
            <w:tcW w:w="2131"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ответственный исполнитель работ</w:t>
            </w:r>
          </w:p>
        </w:tc>
        <w:tc>
          <w:tcPr>
            <w:tcW w:w="0" w:type="auto"/>
            <w:vMerge/>
            <w:tcBorders>
              <w:top w:val="nil"/>
              <w:left w:val="nil"/>
              <w:bottom w:val="single" w:sz="8" w:space="0" w:color="auto"/>
              <w:right w:val="single" w:sz="8" w:space="0" w:color="auto"/>
            </w:tcBorders>
            <w:vAlign w:val="center"/>
            <w:hideMark/>
          </w:tcPr>
          <w:p w:rsidR="00FB4568" w:rsidRPr="00FB4568" w:rsidRDefault="00FB4568" w:rsidP="00FB4568">
            <w:pPr>
              <w:spacing w:after="0" w:line="240" w:lineRule="auto"/>
              <w:rPr>
                <w:rFonts w:ascii="Times New Roman" w:eastAsia="Times New Roman" w:hAnsi="Times New Roman" w:cs="Times New Roman"/>
                <w:sz w:val="17"/>
                <w:szCs w:val="17"/>
              </w:rPr>
            </w:pPr>
          </w:p>
        </w:tc>
        <w:tc>
          <w:tcPr>
            <w:tcW w:w="0" w:type="auto"/>
            <w:vMerge/>
            <w:tcBorders>
              <w:top w:val="nil"/>
              <w:left w:val="nil"/>
              <w:bottom w:val="single" w:sz="8" w:space="0" w:color="auto"/>
              <w:right w:val="single" w:sz="8" w:space="0" w:color="auto"/>
            </w:tcBorders>
            <w:vAlign w:val="center"/>
            <w:hideMark/>
          </w:tcPr>
          <w:p w:rsidR="00FB4568" w:rsidRPr="00FB4568" w:rsidRDefault="00FB4568" w:rsidP="00FB4568">
            <w:pPr>
              <w:spacing w:after="0" w:line="240" w:lineRule="auto"/>
              <w:rPr>
                <w:rFonts w:ascii="Times New Roman" w:eastAsia="Times New Roman" w:hAnsi="Times New Roman" w:cs="Times New Roman"/>
                <w:sz w:val="17"/>
                <w:szCs w:val="17"/>
              </w:rPr>
            </w:pPr>
          </w:p>
        </w:tc>
      </w:tr>
      <w:tr w:rsidR="00FB4568" w:rsidRPr="00FB4568" w:rsidTr="00FB4568">
        <w:trPr>
          <w:tblCellSpacing w:w="0" w:type="dxa"/>
        </w:trPr>
        <w:tc>
          <w:tcPr>
            <w:tcW w:w="153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1</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2</w:t>
            </w:r>
          </w:p>
        </w:tc>
        <w:tc>
          <w:tcPr>
            <w:tcW w:w="2130"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3</w:t>
            </w:r>
          </w:p>
        </w:tc>
        <w:tc>
          <w:tcPr>
            <w:tcW w:w="2131"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4</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5</w:t>
            </w:r>
          </w:p>
        </w:tc>
        <w:tc>
          <w:tcPr>
            <w:tcW w:w="2095"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6</w:t>
            </w:r>
          </w:p>
        </w:tc>
      </w:tr>
      <w:tr w:rsidR="00FB4568" w:rsidRPr="00FB4568" w:rsidTr="00FB4568">
        <w:trPr>
          <w:tblCellSpacing w:w="0" w:type="dxa"/>
        </w:trPr>
        <w:tc>
          <w:tcPr>
            <w:tcW w:w="153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130"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131"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095"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r w:rsidR="00FB4568" w:rsidRPr="00FB4568" w:rsidTr="00FB4568">
        <w:trPr>
          <w:tblCellSpacing w:w="0" w:type="dxa"/>
        </w:trPr>
        <w:tc>
          <w:tcPr>
            <w:tcW w:w="153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130"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131"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095"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bl>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7. Изменения в составе бригады:</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bl>
      <w:tblPr>
        <w:tblW w:w="0" w:type="auto"/>
        <w:tblCellSpacing w:w="0" w:type="dxa"/>
        <w:tblInd w:w="62" w:type="dxa"/>
        <w:tblCellMar>
          <w:left w:w="0" w:type="dxa"/>
          <w:right w:w="0" w:type="dxa"/>
        </w:tblCellMar>
        <w:tblLook w:val="04A0" w:firstRow="1" w:lastRow="0" w:firstColumn="1" w:lastColumn="0" w:noHBand="0" w:noVBand="1"/>
      </w:tblPr>
      <w:tblGrid>
        <w:gridCol w:w="2886"/>
        <w:gridCol w:w="2849"/>
        <w:gridCol w:w="1077"/>
        <w:gridCol w:w="2645"/>
      </w:tblGrid>
      <w:tr w:rsidR="00FB4568" w:rsidRPr="00FB4568" w:rsidTr="00FB4568">
        <w:trPr>
          <w:tblCellSpacing w:w="0" w:type="dxa"/>
        </w:trPr>
        <w:tc>
          <w:tcPr>
            <w:tcW w:w="294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Введен в состав бригады (фамилия, инициалы)</w:t>
            </w:r>
          </w:p>
        </w:tc>
        <w:tc>
          <w:tcPr>
            <w:tcW w:w="29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Выведен из состава бригады (фамилия, инициалы)</w:t>
            </w:r>
          </w:p>
        </w:tc>
        <w:tc>
          <w:tcPr>
            <w:tcW w:w="109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Дата, время</w:t>
            </w:r>
          </w:p>
        </w:tc>
        <w:tc>
          <w:tcPr>
            <w:tcW w:w="270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Разрешил (подпись, фамилия, инициалы)</w:t>
            </w:r>
          </w:p>
        </w:tc>
      </w:tr>
      <w:tr w:rsidR="00FB4568" w:rsidRPr="00FB4568" w:rsidTr="00FB4568">
        <w:trPr>
          <w:tblCellSpacing w:w="0" w:type="dxa"/>
        </w:trPr>
        <w:tc>
          <w:tcPr>
            <w:tcW w:w="29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1</w:t>
            </w:r>
          </w:p>
        </w:tc>
        <w:tc>
          <w:tcPr>
            <w:tcW w:w="2912"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2</w:t>
            </w:r>
          </w:p>
        </w:tc>
        <w:tc>
          <w:tcPr>
            <w:tcW w:w="1094"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3</w:t>
            </w:r>
          </w:p>
        </w:tc>
        <w:tc>
          <w:tcPr>
            <w:tcW w:w="2701"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4</w:t>
            </w:r>
          </w:p>
        </w:tc>
      </w:tr>
      <w:tr w:rsidR="00FB4568" w:rsidRPr="00FB4568" w:rsidTr="00FB4568">
        <w:trPr>
          <w:tblCellSpacing w:w="0" w:type="dxa"/>
        </w:trPr>
        <w:tc>
          <w:tcPr>
            <w:tcW w:w="29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912"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1094"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701"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r w:rsidR="00FB4568" w:rsidRPr="00FB4568" w:rsidTr="00FB4568">
        <w:trPr>
          <w:tblCellSpacing w:w="0" w:type="dxa"/>
        </w:trPr>
        <w:tc>
          <w:tcPr>
            <w:tcW w:w="29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912"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1094"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701"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r w:rsidR="00FB4568" w:rsidRPr="00FB4568" w:rsidTr="00FB4568">
        <w:trPr>
          <w:tblCellSpacing w:w="0" w:type="dxa"/>
        </w:trPr>
        <w:tc>
          <w:tcPr>
            <w:tcW w:w="29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912"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1094"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701"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r w:rsidR="00FB4568" w:rsidRPr="00FB4568" w:rsidTr="00FB4568">
        <w:trPr>
          <w:tblCellSpacing w:w="0" w:type="dxa"/>
        </w:trPr>
        <w:tc>
          <w:tcPr>
            <w:tcW w:w="29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912"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1094"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2701"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bl>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8. Регистрация целевого инструктажа при первичном допуске:</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Инструктаж провел: ___________________ Инструктаж прошел  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lastRenderedPageBreak/>
        <w:t>                                         Ответственный</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Лицо, выдавшее                           руководитель</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наряд:             ___________________   работ:         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(фамилия, инициалы)                  (фамилия, инициалы)</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___________________                  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(подпись)                            (подпись)</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Ответственный                            Ответственный</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руководитель                             исполнитель</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работ:             ___________________   работ:         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(фамилия, инициалы)                  (фамилия, инициалы)</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___________________                  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(подпись)                            (подпись)</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Ответственный</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исполнитель</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работ:             ___________________   Члены бригады: 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(фамилия, инициалы)                  (фамилия, инициалы,</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подпись)</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__________________                   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(подпись)                       (фамилия, инициалы,</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подпись)</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Наряд-допуск выдал: _______________________________________________________</w:t>
      </w:r>
    </w:p>
    <w:p w:rsidR="00FB4568" w:rsidRPr="00FB4568" w:rsidRDefault="00FB4568" w:rsidP="00FB4568">
      <w:pPr>
        <w:spacing w:after="0" w:line="240" w:lineRule="auto"/>
        <w:rPr>
          <w:rFonts w:ascii="Times New Roman" w:eastAsia="Times New Roman" w:hAnsi="Times New Roman" w:cs="Times New Roman"/>
          <w:sz w:val="24"/>
          <w:szCs w:val="24"/>
        </w:rPr>
      </w:pPr>
      <w:r w:rsidRPr="00FB4568">
        <w:rPr>
          <w:rFonts w:ascii="Courier New" w:eastAsia="Times New Roman" w:hAnsi="Courier New" w:cs="Courier New"/>
          <w:color w:val="052635"/>
          <w:sz w:val="17"/>
          <w:szCs w:val="17"/>
          <w:shd w:val="clear" w:color="auto" w:fill="FFFFFF"/>
        </w:rPr>
        <w:br w:type="textWrapping" w:clear="all"/>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(лицо, уполномоченное приказом</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руководителя организации)</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9. Письменное    разрешение   (акт-допуск)   действующего   предприятия</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lastRenderedPageBreak/>
        <w:t>(эксплуатирующей организации) на производство работ имеется. Мероприятия по</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безопасности   строительного   производства  согласованы  (заполняется  при</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проведении работ на территории действующих предприятий):</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___________________________________________________________________________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(должность, Ф.И.О., подпись уполномоченного лица)</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10. Рабочее   место   и   условия   труда   проверены.  Мероприятия  по</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безопасности производства, указанные в наряде-допуске, выполнены.</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Разрешаю приступить</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к выполнению работ:             ___________________   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(дата, подпись)      (фамилия, инициалы)</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Наряд-допуск продлен до:        ___________________   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(дата, подпись)      (фамилия, инициалы)</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11. Работа   выполнена   в   полном   объеме.   Материалы,  инструмент,</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приспособления убраны. Члены бригады выведены, наряд-допуск закрыт.</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Ответственный                               Лицо, выдавшее</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руководитель                                наряд-допуск:</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работ:       ____________________________   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(дата, подпись)                (дата, подпись)</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64" name="Рисунок 64"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46147"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Приложение N 4</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к Правилам по охране</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труда при работе на высоте,</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утвержденным приказом</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Минтруда России</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от 28 марта 2014 г. N 155н</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Рекомендуемый образец</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63" name="Рисунок 63"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38817"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УДОСТОВЕРЕНИЕ</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 ДОПУСКЕ К РАБОТАМ НА ВЫСОТЕ БЕЗ ПРИМЕНЕНИЯ ИНВЕНТАРНЫХ</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ЛЕСОВ И ПОДМОСТЕЙ, С ПРИМЕНЕНИЕМ СИСТЕМ КАНАТНОГО ДОСТУПА</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62" name="Рисунок 62"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10001"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Лицевая сторона удостоверения о допуске к работам на высоте (далее - удостоверение):</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 ─ ─ ─ ─ ─ ─ ─ ─ ─ ─ ─ ─ ─ ─ ─ ─ ─ ─ ─ ─ ─ ─ ─ ─ ─ ─ ─ ─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наименование организации, выдавшей удостоверение</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УДОСТОВЕРЕНИЕ N 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Фамилия _______________________________________________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Имя ___________________________________________________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Отчество (при наличии) 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_______________________________________________________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Фото     │                 (профессия, должность)</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3 x 4    │  _______________________________________________________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(организация)</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xml:space="preserve">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Дата выдачи       │      Действительно до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__ ___________ 20__ г.  │  __ _____________ 20__ г.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lastRenderedPageBreak/>
        <w:t xml:space="preserve">│             │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Личная подпись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xml:space="preserve">└ ─ ─ ─ ─ ─ ─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61" name="Рисунок 61"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44326"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Оборотная сторона удостоверения:</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 ─ ─ ─ ─ ─ ─ ─ ─ ─ ─ ─ ─ ─ ─ ─ ─ ─ ─ ─ ─ ─ ─ ─ ─ ─ ─ ─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Прошел(ла):</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обучение безопасным методам и приемам выполнения работ  без  применения│</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инвентарных лесов и подмостей, с применением систем канатного доступа;</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стажировку продолжительностью ________________________________________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количество рабочих дней (смен)</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Решением аттестационной комиссии</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может быть допущен(а) к работе _________________________________________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│________________________________________________________________________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(наименование работы)</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│____________________ группа по безопасности работ на высоте.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│Основание: протокол N           от "  "                20   г.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│Руководитель организации,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выдавшей удостоверение ________________ 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(подпись)       (фамилия, инициалы)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│М.П.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 ─ ─ ─ ─ ─ ─ ─ ─ ─ ─ ─ ─ ─ ─ ─ ─ ─ ─ ─ ─ ─ ─ ─ ─ ─ ─ ─ ─ ─ ─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Примечания: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 Удостоверение является документом, удостоверяющим право работника на указанную самостоятельную работу.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 Удостоверение выполняется ламинированным. Размер удостоверения 90 мм x 60 мм.</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60" name="Рисунок 60"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49742"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Приложение N 5</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к Правилам по охране</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труда при работе на высоте,</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утвержденным приказом</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Минтруда России</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от 28 марта 2014 г. N 155н</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Рекомендуемый образец</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59" name="Рисунок 59"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77698"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ЛИЧНАЯ КНИЖКА</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УЧЕТА РАБОТ НА ВЫСОТЕ БЕЗ ПРИМЕНЕНИЯ ИНВЕНТАРНЫХ ЛЕСОВ</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И ПОДМОСТЕЙ, С ПРИМЕНЕНИЕМ СИСТЕМ КАНАТНОГО ДОСТУПА</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58" name="Рисунок 58"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10075"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Обложка</w:t>
      </w:r>
    </w:p>
    <w:p w:rsidR="00FB4568" w:rsidRPr="00FB4568" w:rsidRDefault="00FB4568" w:rsidP="00FB4568">
      <w:pPr>
        <w:spacing w:after="0" w:line="240" w:lineRule="auto"/>
        <w:rPr>
          <w:rFonts w:ascii="Times New Roman" w:eastAsia="Times New Roman" w:hAnsi="Times New Roman" w:cs="Times New Roman"/>
          <w:sz w:val="24"/>
          <w:szCs w:val="24"/>
        </w:rPr>
      </w:pPr>
      <w:r w:rsidRPr="00FB4568">
        <w:rPr>
          <w:rFonts w:ascii="Calibri" w:eastAsia="Times New Roman" w:hAnsi="Calibri" w:cs="Calibri"/>
          <w:color w:val="052635"/>
          <w:sz w:val="17"/>
          <w:szCs w:val="17"/>
          <w:shd w:val="clear" w:color="auto" w:fill="FFFFFF"/>
        </w:rPr>
        <w:br w:type="textWrapping" w:clear="all"/>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bl>
      <w:tblPr>
        <w:tblW w:w="0" w:type="auto"/>
        <w:tblCellSpacing w:w="0" w:type="dxa"/>
        <w:tblInd w:w="62" w:type="dxa"/>
        <w:tblCellMar>
          <w:left w:w="0" w:type="dxa"/>
          <w:right w:w="0" w:type="dxa"/>
        </w:tblCellMar>
        <w:tblLook w:val="04A0" w:firstRow="1" w:lastRow="0" w:firstColumn="1" w:lastColumn="0" w:noHBand="0" w:noVBand="1"/>
      </w:tblPr>
      <w:tblGrid>
        <w:gridCol w:w="4732"/>
        <w:gridCol w:w="4685"/>
      </w:tblGrid>
      <w:tr w:rsidR="00FB4568" w:rsidRPr="00FB4568" w:rsidTr="00FB4568">
        <w:trPr>
          <w:tblCellSpacing w:w="0" w:type="dxa"/>
        </w:trPr>
        <w:tc>
          <w:tcPr>
            <w:tcW w:w="4823" w:type="dxa"/>
            <w:tcBorders>
              <w:top w:val="single" w:sz="8" w:space="0" w:color="auto"/>
              <w:left w:val="nil"/>
              <w:bottom w:val="nil"/>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4821" w:type="dxa"/>
            <w:tcBorders>
              <w:top w:val="single" w:sz="8" w:space="0" w:color="auto"/>
              <w:left w:val="nil"/>
              <w:bottom w:val="nil"/>
              <w:right w:val="nil"/>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r w:rsidR="00FB4568" w:rsidRPr="00FB4568" w:rsidTr="00FB4568">
        <w:trPr>
          <w:tblCellSpacing w:w="0" w:type="dxa"/>
        </w:trPr>
        <w:tc>
          <w:tcPr>
            <w:tcW w:w="4823" w:type="dxa"/>
            <w:tcBorders>
              <w:top w:val="nil"/>
              <w:left w:val="nil"/>
              <w:bottom w:val="nil"/>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4821" w:type="dxa"/>
            <w:tcBorders>
              <w:top w:val="nil"/>
              <w:left w:val="nil"/>
              <w:bottom w:val="nil"/>
              <w:right w:val="nil"/>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ЛИЧНАЯ КНИЖКА</w:t>
            </w:r>
          </w:p>
          <w:p w:rsidR="00FB4568" w:rsidRPr="00FB4568" w:rsidRDefault="00FB4568" w:rsidP="00FB4568">
            <w:pPr>
              <w:spacing w:before="100" w:beforeAutospacing="1" w:after="0" w:line="240" w:lineRule="auto"/>
              <w:jc w:val="both"/>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учета работ на высоте без применения инвентарных лесов и подмостей, с применением систем канатного доступа</w:t>
            </w:r>
          </w:p>
        </w:tc>
      </w:tr>
      <w:tr w:rsidR="00FB4568" w:rsidRPr="00FB4568" w:rsidTr="00FB4568">
        <w:trPr>
          <w:tblCellSpacing w:w="0" w:type="dxa"/>
        </w:trPr>
        <w:tc>
          <w:tcPr>
            <w:tcW w:w="4823" w:type="dxa"/>
            <w:tcBorders>
              <w:top w:val="nil"/>
              <w:left w:val="nil"/>
              <w:bottom w:val="nil"/>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lastRenderedPageBreak/>
              <w:t>Адрес организации:</w:t>
            </w:r>
          </w:p>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__________________________</w:t>
            </w:r>
          </w:p>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__________________________</w:t>
            </w:r>
          </w:p>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__________________________</w:t>
            </w:r>
          </w:p>
          <w:p w:rsidR="00FB4568" w:rsidRPr="00FB4568" w:rsidRDefault="00FB4568" w:rsidP="00FB4568">
            <w:pPr>
              <w:spacing w:before="100" w:beforeAutospacing="1" w:after="0" w:line="240" w:lineRule="auto"/>
              <w:jc w:val="both"/>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__________________________</w:t>
            </w:r>
          </w:p>
        </w:tc>
        <w:tc>
          <w:tcPr>
            <w:tcW w:w="4821" w:type="dxa"/>
            <w:tcBorders>
              <w:top w:val="nil"/>
              <w:left w:val="nil"/>
              <w:bottom w:val="nil"/>
              <w:right w:val="nil"/>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r w:rsidR="00FB4568" w:rsidRPr="00FB4568" w:rsidTr="00FB4568">
        <w:trPr>
          <w:tblCellSpacing w:w="0" w:type="dxa"/>
        </w:trPr>
        <w:tc>
          <w:tcPr>
            <w:tcW w:w="4823" w:type="dxa"/>
            <w:tcBorders>
              <w:top w:val="nil"/>
              <w:left w:val="nil"/>
              <w:bottom w:val="single" w:sz="8" w:space="0" w:color="auto"/>
              <w:right w:val="single" w:sz="8" w:space="0" w:color="auto"/>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c>
          <w:tcPr>
            <w:tcW w:w="4821" w:type="dxa"/>
            <w:tcBorders>
              <w:top w:val="nil"/>
              <w:left w:val="nil"/>
              <w:bottom w:val="single" w:sz="8" w:space="0" w:color="auto"/>
              <w:right w:val="nil"/>
            </w:tcBorders>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sz w:val="17"/>
                <w:szCs w:val="17"/>
              </w:rPr>
            </w:pPr>
            <w:r w:rsidRPr="00FB4568">
              <w:rPr>
                <w:rFonts w:ascii="Times New Roman" w:eastAsia="Times New Roman" w:hAnsi="Times New Roman" w:cs="Times New Roman"/>
                <w:sz w:val="17"/>
                <w:szCs w:val="17"/>
              </w:rPr>
              <w:t> </w:t>
            </w:r>
          </w:p>
        </w:tc>
      </w:tr>
    </w:tbl>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57" name="Рисунок 57"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518622"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Страницы 2 - 3</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 ─ ─ ─ ─ ─ ─ ─ ─ ─ ─ ─ ─ ─ ─ ─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┐│Личная</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книжка</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выдана</w:t>
      </w:r>
      <w:r w:rsidRPr="00FB4568">
        <w:rPr>
          <w:rFonts w:ascii="Verdana" w:eastAsia="Times New Roman" w:hAnsi="Verdana" w:cs="Times New Roman"/>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Рег. номер │ │ │ │                         │ ____________________________________________________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наименование</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организации</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осущес</w:t>
      </w:r>
      <w:r w:rsidRPr="00FB4568">
        <w:rPr>
          <w:rFonts w:ascii="Verdana" w:eastAsia="Times New Roman" w:hAnsi="Verdana" w:cs="Times New Roman"/>
          <w:color w:val="052635"/>
          <w:sz w:val="17"/>
          <w:szCs w:val="17"/>
        </w:rPr>
        <w:t>твляющей</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Фото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образовательную</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Дата  │ │ ││         ││2│0│ │ │ │   3 x 4   │____________________________________________________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деятельност</w:t>
      </w:r>
      <w:r w:rsidRPr="00FB4568">
        <w:rPr>
          <w:rFonts w:ascii="Verdana" w:eastAsia="Times New Roman" w:hAnsi="Verdana" w:cs="Times New Roman"/>
          <w:color w:val="052635"/>
          <w:sz w:val="17"/>
          <w:szCs w:val="17"/>
        </w:rPr>
        <w:t>ь, выдавшей личную книжку)</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│на основании удостоверения N __ от "__" ____ 20__ г.</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Фамилия _______________________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│Лицензия:</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Имя ___________________________ └ ─ ─ ─ ─ ─┘ ____________________________________________________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│____________________________________________________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Отчество_____________    __________________     (регистрационный номер лицензии, дата выдачи,</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(личная подпись)  │   наименование органа, выдающего образовательную</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лицензию)</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Руководитель</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│образовательного учреждения: _________ 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(подпись)   (Ф.И.О.)</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lastRenderedPageBreak/>
        <w:t>                                              │Рег. номер _____│Рег. номер _______│Рег. номер 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││Лич. книжка N __│Лич. книжка N ____│Лич. книжка N 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│Дата выдачи ____│Дата выдачи ______│Дата выдачи 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││Дата            │Дата окончания ___│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│окончания ______│Всего часов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││Всего часов на  │на высоте ________│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Личная книжка N     Дата рождения:         │высоте _________│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 ─ ─ ─ ─ ─ ─ ─ ─ ─ ─ ─ ─ ─ ─ ─ ─</w:t>
      </w:r>
      <w:r w:rsidRPr="00FB4568">
        <w:rPr>
          <w:rFonts w:ascii="Arial" w:eastAsia="Times New Roman" w:hAnsi="Arial" w:cs="Arial"/>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56" name="Рисунок 56"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69934"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Страницы 4 - 5</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 ─ ─ ─ ─ ─ ─ ─ ─ ─ ─ ─ ─ ─ ─ ─ ─</w:t>
      </w:r>
      <w:r w:rsidRPr="00FB4568">
        <w:rPr>
          <w:rFonts w:ascii="Arial" w:eastAsia="Times New Roman" w:hAnsi="Arial" w:cs="Arial"/>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Заключение врача о допуске к работе по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результатам медицинского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обследования                 ││     Дата       │Заключение врача, │ ФИО, подпись и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обследования  │  N медицинской   │ личная печать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Группа крови                               │││                │     справки      │     врача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xml:space="preserve">────────────────────────────────────────────┘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xml:space="preserve"> Карточка медицинского страхования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xml:space="preserve"> │ │ │ │ │ │ │  │ │ │ │ │ │ │ │ │ │ │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Дата об-  │Заключение врача,│ФИО, подпись и│││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xml:space="preserve"> следования│  N медицинской  │личная печать │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lastRenderedPageBreak/>
        <w:t>           │     справки     │    врача     │││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Times New Roman"/>
          <w:color w:val="052635"/>
          <w:sz w:val="17"/>
          <w:szCs w:val="17"/>
        </w:rPr>
        <w:t xml:space="preserve">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Times New Roman"/>
          <w:color w:val="052635"/>
          <w:sz w:val="17"/>
          <w:szCs w:val="17"/>
        </w:rPr>
        <w:t xml:space="preserve">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Times New Roman"/>
          <w:color w:val="052635"/>
          <w:sz w:val="17"/>
          <w:szCs w:val="17"/>
        </w:rPr>
        <w:t xml:space="preserve">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 ─ ─ ─ ─ ─ ─ ─ ─ ─ ─ ─ ─ ─ ─ ─ ─</w:t>
      </w:r>
      <w:r w:rsidRPr="00FB4568">
        <w:rPr>
          <w:rFonts w:ascii="Arial" w:eastAsia="Times New Roman" w:hAnsi="Arial" w:cs="Arial"/>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55" name="Рисунок 55"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06529"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Страницы 6 - 9</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 ─ ─ ─ ─ ─ ─ ─ ─ ─ ─ ─ ─ ─ ─ ─ ─</w:t>
      </w:r>
      <w:r w:rsidRPr="00FB4568">
        <w:rPr>
          <w:rFonts w:ascii="Arial" w:eastAsia="Times New Roman" w:hAnsi="Arial" w:cs="Arial"/>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Сведения</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о профессиональной подготовке, аттестации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и повышении квалификации</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│Дата │  Место проведения  │  Наименование  │││  Максимальная   │Результаты аттестации,│  Подпись,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курса,       │     курса      │ │    высота/      │     N сертификата    │   печать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образовательное   │                │││продолжительность│    (удостоверения,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учреждение,     │                │ │      курса      │      протокола)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организация     │                │││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Times New Roman"/>
          <w:color w:val="052635"/>
          <w:sz w:val="17"/>
          <w:szCs w:val="17"/>
        </w:rPr>
        <w:t xml:space="preserve">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Arial" w:eastAsia="Times New Roman" w:hAnsi="Arial" w:cs="Arial"/>
          <w:color w:val="052635"/>
          <w:sz w:val="17"/>
          <w:szCs w:val="17"/>
        </w:rPr>
        <w:lastRenderedPageBreak/>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Times New Roman"/>
          <w:color w:val="052635"/>
          <w:sz w:val="17"/>
          <w:szCs w:val="17"/>
        </w:rPr>
        <w:t xml:space="preserve">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Times New Roman"/>
          <w:color w:val="052635"/>
          <w:sz w:val="17"/>
          <w:szCs w:val="17"/>
        </w:rPr>
        <w:t xml:space="preserve">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Times New Roman"/>
          <w:color w:val="052635"/>
          <w:sz w:val="17"/>
          <w:szCs w:val="17"/>
        </w:rPr>
        <w:t xml:space="preserve">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Times New Roman"/>
          <w:color w:val="052635"/>
          <w:sz w:val="17"/>
          <w:szCs w:val="17"/>
        </w:rPr>
        <w:t xml:space="preserve">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Times New Roman"/>
          <w:color w:val="052635"/>
          <w:sz w:val="17"/>
          <w:szCs w:val="17"/>
        </w:rPr>
        <w:t xml:space="preserve">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Сведения   включают    в   себя    начальную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подготовку,    курсы    переподготовки   или</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повышения  квалификации,  тренинги, курсы по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оказанию   первой   помощи   пострадавшим на</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производстве,  сертификацию  на соответствие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российским или международным требованиям.</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 ─ ─ ─ ─ ─ ─ ─ ─ ─ ─ ─ ─ ─ ─ ─ ─</w:t>
      </w:r>
      <w:r w:rsidRPr="00FB4568">
        <w:rPr>
          <w:rFonts w:ascii="Arial" w:eastAsia="Times New Roman" w:hAnsi="Arial" w:cs="Arial"/>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54" name="Рисунок 54"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78505"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Страницы 10 - 69</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 ─ ─ ─ ─ ─ ─ ─ ─ ─ ─ ─ ─ ─ ─ ─ ─</w:t>
      </w:r>
      <w:r w:rsidRPr="00FB4568">
        <w:rPr>
          <w:rFonts w:ascii="Arial" w:eastAsia="Times New Roman" w:hAnsi="Arial" w:cs="Arial"/>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 ─ ─ ─ ─ ─ ─ ─ ─ ─ ─ ─ ─ ─ ─ ─ ─ ─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Сведения об опыте работы          │              Сведения об опыте работы</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│Дата│  Наименование   │   Вид проведенной  │││  Место работ  │Продолжи-│Макси- │  Подпись лица,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предприятия,   │    работы, номер   │ │               │тельность│мальная│  ответственного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проводившего   │   наряда-допуска   │││               │работ (в │высота │ за производство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lastRenderedPageBreak/>
        <w:t>│    │     работы      │                    │ │               │часах)   │  (м)  │  работ, печать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организации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xml:space="preserve">│    │                 │                    │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xml:space="preserve">│    │                 │                    │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xml:space="preserve">│    │                 │                    │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xml:space="preserve">│    │                 │                    │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  │  │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xml:space="preserve">│    │                 │                    │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xml:space="preserve">│    │                 │                    │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xml:space="preserve">│    │                 │                    │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ИТОГО: │  │  │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 ─ ─ ─ ─ ─ ─ ─ ─ ─ ─ ─ ─ ─ ─ ─ ─</w:t>
      </w:r>
      <w:r w:rsidRPr="00FB4568">
        <w:rPr>
          <w:rFonts w:ascii="Arial" w:eastAsia="Times New Roman" w:hAnsi="Arial" w:cs="Arial"/>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53" name="Рисунок 53"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55792"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Страницы 70 - 71</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xml:space="preserve">── ─ ─ ─ ─ ─ ─ ─ ─ ─ ─ ─ ─ ─ ─ ─ ─ ─ ─ ─ ─ ─ </w:t>
      </w:r>
      <w:r w:rsidRPr="00FB4568">
        <w:rPr>
          <w:rFonts w:ascii="Arial" w:eastAsia="Times New Roman" w:hAnsi="Arial" w:cs="Arial"/>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Рекомендации по заполнению               │4. Запись  о  проведенной   работе   должна   включать</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сведения о  максимальной  высоте,  на  которой  она</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проводилась.</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lastRenderedPageBreak/>
        <w:t> 1. Идентификация   владельца  личной  книжки│5. Сведения о наименовании компании особенно важны при</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производится   по   фотографии  и  личной    переезде из одной страны в другую, а также для тех,</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подписи владельца.                       │   кто  работает по  договору субподряда  на несколько</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компаний.</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2. Обязательным     является      заполнение│</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отработанных  часов. Необходимо учитывать</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только часы, отработанные непосредственно│6. Сведения    о    месте    работ   должны   включать</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на  высоте, а также время, потраченное на    месторасположение (город) и наименование  высотного</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подготовку оборудования и средств защиты,│   объекта.</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обследование  и  испытание  оборудования,</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обследование и подготовку рабочего места.│</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Заполняются все три колонки.</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Пример записи: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для 6 часов работы: │X│X│6│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для 80 часов работы:│X│8│0│</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w:t>
      </w:r>
      <w:r w:rsidRPr="00FB4568">
        <w:rPr>
          <w:rFonts w:ascii="Arial" w:eastAsia="Times New Roman" w:hAnsi="Arial" w:cs="Arial"/>
          <w:color w:val="052635"/>
          <w:sz w:val="17"/>
          <w:szCs w:val="17"/>
        </w:rPr>
        <w:t>┴</w:t>
      </w:r>
      <w:r w:rsidRPr="00FB4568">
        <w:rPr>
          <w:rFonts w:ascii="Verdana" w:eastAsia="Times New Roman" w:hAnsi="Verdana" w:cs="Verdana"/>
          <w:color w:val="052635"/>
          <w:sz w:val="17"/>
          <w:szCs w:val="17"/>
        </w:rPr>
        <w:t>─┘             </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3. Записи  о  виде  проведенных работ должны│</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быть выполнены в точной и ясной форме.</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Эта   информация  важна  работодателю,  а│</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также   владельцу   личной  книжки,  т.к.</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позволяет   продемонстрировать   опыт   и│</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умения работника.</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 ─ ─ ─ ─ ─ ─ ─ ─ ─ ─ ─ ─ ─ ─ ─ ─ ─ ─ ─ ─ ─</w:t>
      </w:r>
      <w:r w:rsidRPr="00FB4568">
        <w:rPr>
          <w:rFonts w:ascii="Arial" w:eastAsia="Times New Roman" w:hAnsi="Arial" w:cs="Arial"/>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w:t>
      </w:r>
      <w:r w:rsidRPr="00FB4568">
        <w:rPr>
          <w:rFonts w:ascii="Verdana" w:eastAsia="Times New Roman" w:hAnsi="Verdana" w:cs="Verdana"/>
          <w:color w:val="052635"/>
          <w:sz w:val="17"/>
          <w:szCs w:val="17"/>
        </w:rPr>
        <w:t>─</w:t>
      </w:r>
      <w:r w:rsidRPr="00FB4568">
        <w:rPr>
          <w:rFonts w:ascii="Verdana" w:eastAsia="Times New Roman" w:hAnsi="Verdana" w:cs="Times New Roman"/>
          <w:color w:val="052635"/>
          <w:sz w:val="17"/>
          <w:szCs w:val="17"/>
        </w:rPr>
        <w:t xml:space="preserve"> - - -</w:t>
      </w:r>
    </w:p>
    <w:p w:rsidR="00FB4568" w:rsidRPr="00FB4568" w:rsidRDefault="00FB4568" w:rsidP="00FB4568">
      <w:pPr>
        <w:spacing w:after="0" w:line="240" w:lineRule="auto"/>
        <w:rPr>
          <w:rFonts w:ascii="Times New Roman" w:eastAsia="Times New Roman" w:hAnsi="Times New Roman" w:cs="Times New Roman"/>
          <w:sz w:val="24"/>
          <w:szCs w:val="24"/>
        </w:rPr>
      </w:pPr>
      <w:r w:rsidRPr="00FB4568">
        <w:rPr>
          <w:rFonts w:ascii="Courier New" w:eastAsia="Times New Roman" w:hAnsi="Courier New" w:cs="Courier New"/>
          <w:color w:val="052635"/>
          <w:sz w:val="17"/>
          <w:szCs w:val="17"/>
          <w:shd w:val="clear" w:color="auto" w:fill="FFFFFF"/>
        </w:rPr>
        <w:br w:type="textWrapping" w:clear="all"/>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Примечания: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 Личная книжка учета работ на высоте без применения инвентарных лесов и подмостей, с применением систем канатного доступа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 Личная книжка состоит из ламинированной обложки и блока из 70 страниц. Размер личной книжки 145 мм x 100 мм.</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52" name="Рисунок 52"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893702"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Приложение N 6</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к Правилам по охране</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труда при работе на высоте,</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утвержденным приказом</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Минтруда России</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от 28 марта 2014 г. N 155н</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51" name="Рисунок 51"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645865"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СОДЕРЖАНИЕ ПЛАНА ПРОИЗВОДСТВА РАБОТ НА ВЫСОТЕ</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 В план производства работ на высоте (далее - ППР на высоте) определяются и указываются: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первоочередное устройство постоянных ограждающих конструкций;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временные ограждающие устройства;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используемые средства подмащивания, в том числе лестницы, стремянки, настилы, туры, леса;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используемые грузоподъемные механизмы, люльки подъемников (вышек);</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ж) места и способы крепления систем обеспечения безопасности работ на высоте;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з) пути и средства подъема работников к рабочим местам или местам производства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и) средства освещения рабочих мест, проходов и проездов, а также средства сигнализации и связи;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к) требования по организации рабочих мест с применением технических средств безопасности и первичных средств пожаротушения;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л) требования по санитарно-бытовому обслуживанию работников.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 В ППР на высоте отражаются требования по:</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обеспечению монтажной технологичности конструкций и оборудования;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снижению объемов и трудоемкости работ, выполняемых в условиях производственной опасности;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безопасному размещению машин и механизмов;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организации рабочих мест с применением технических средств безопасности.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способы строповки, обеспечивающие подачу элементов в положение, соответствующее или близкое к проектному;</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приспособления (пирамиды, кассеты) для устойчивого хранения элементов конструкций;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порядок и способы складирования изделий, материалов, оборудования;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способы окончательного закрепления конструкций;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е) способы временного закрепления разбираемых элементов при демонтаже конструкций зданий и сооружений;</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ж) способы удаления отходов и мусора;</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з) защитные перекрытия (настилы) или козырьки при выполнении работ по одной вертикали.</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 В ППР на высоте с применением машин (механизмов) предусматриваются: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выбор типов, места установки и режима работы машин (механизмов);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способы, средства защиты машиниста и работающих вблизи людей от действия вредных и опасных производственных факторов;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величины ограничения пути движения или угла поворота машины;</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 средства связи машиниста с работающими (звуковая сигнализация, радио- и телефонная связь);</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 особые условия установки машины в опасной зоне.</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 Для обеспечения защиты от поражения электрическим током в ППР на высоте включаются:</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 указания по заземлению металлических частей электрооборудования и исполнению заземляющих контуров;</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дополнительные защитные мероприятия при производстве работ с повышенной опасностью и особо опасных работ.</w:t>
      </w:r>
    </w:p>
    <w:p w:rsidR="00FB4568" w:rsidRPr="00FB4568" w:rsidRDefault="00FB4568" w:rsidP="00FB4568">
      <w:pPr>
        <w:shd w:val="clear" w:color="auto" w:fill="FFFFFF"/>
        <w:spacing w:before="100" w:beforeAutospacing="1" w:after="0" w:line="240" w:lineRule="auto"/>
        <w:ind w:firstLine="54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50" name="Рисунок 50"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51763"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Приложение N 7</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к Правилам по охране</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труда при работе на высоте,</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утвержденным приказом</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Минтруда России</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от 28 марта 2014 г. N 155н</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Рекомендуемый образец</w:t>
      </w:r>
    </w:p>
    <w:p w:rsidR="00FB4568" w:rsidRPr="00FB4568" w:rsidRDefault="00FB4568" w:rsidP="00FB4568">
      <w:pPr>
        <w:shd w:val="clear" w:color="auto" w:fill="FFFFFF"/>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49" name="Рисунок 49"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39071"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ЖУРНАЛ УЧЕТА РАБОТ ПО НАРЯДУ-ДОПУСКУ</w:t>
      </w:r>
    </w:p>
    <w:p w:rsidR="00FB4568" w:rsidRPr="00FB4568" w:rsidRDefault="00FB4568" w:rsidP="00FB4568">
      <w:pPr>
        <w:spacing w:after="0" w:line="240" w:lineRule="auto"/>
        <w:rPr>
          <w:rFonts w:ascii="Times New Roman" w:eastAsia="Times New Roman" w:hAnsi="Times New Roman" w:cs="Times New Roman"/>
          <w:sz w:val="24"/>
          <w:szCs w:val="24"/>
        </w:rPr>
      </w:pPr>
      <w:r w:rsidRPr="00FB4568">
        <w:rPr>
          <w:rFonts w:ascii="Calibri" w:eastAsia="Times New Roman" w:hAnsi="Calibri" w:cs="Calibri"/>
          <w:color w:val="052635"/>
          <w:sz w:val="17"/>
          <w:szCs w:val="17"/>
          <w:shd w:val="clear" w:color="auto" w:fill="FFFFFF"/>
        </w:rPr>
        <w:br w:type="textWrapping" w:clear="all"/>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Формат A4</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48" name="Рисунок 48"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79432"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Заглавный лист:</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__________________________________________________________</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(наименование организации, структурное подразделение)</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ЖУРНАЛ УЧЕТА РАБОТ ПО НАРЯДУ-ДОПУСКУ</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Начат "__" ______________ 20__ г.</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Окончен "__" ____________ 20__ г.</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47" name="Рисунок 47"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852666"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Последующие листы:</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tbl>
      <w:tblPr>
        <w:tblW w:w="0" w:type="auto"/>
        <w:tblCellSpacing w:w="0" w:type="dxa"/>
        <w:tblInd w:w="62" w:type="dxa"/>
        <w:shd w:val="clear" w:color="auto" w:fill="FFFFFF"/>
        <w:tblCellMar>
          <w:left w:w="0" w:type="dxa"/>
          <w:right w:w="0" w:type="dxa"/>
        </w:tblCellMar>
        <w:tblLook w:val="04A0" w:firstRow="1" w:lastRow="0" w:firstColumn="1" w:lastColumn="0" w:noHBand="0" w:noVBand="1"/>
      </w:tblPr>
      <w:tblGrid>
        <w:gridCol w:w="938"/>
        <w:gridCol w:w="1392"/>
        <w:gridCol w:w="1599"/>
        <w:gridCol w:w="1633"/>
        <w:gridCol w:w="1712"/>
        <w:gridCol w:w="1118"/>
        <w:gridCol w:w="1065"/>
      </w:tblGrid>
      <w:tr w:rsidR="00FB4568" w:rsidRPr="00FB4568" w:rsidTr="00FB4568">
        <w:trPr>
          <w:tblCellSpacing w:w="0" w:type="dxa"/>
        </w:trPr>
        <w:tc>
          <w:tcPr>
            <w:tcW w:w="1206"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46" name="Рисунок 46"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623775"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Номер наряда-допуска</w:t>
            </w:r>
          </w:p>
        </w:tc>
        <w:tc>
          <w:tcPr>
            <w:tcW w:w="169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45" name="Рисунок 45"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43923"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Место и наименование работы</w:t>
            </w:r>
          </w:p>
        </w:tc>
        <w:tc>
          <w:tcPr>
            <w:tcW w:w="1985"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xml:space="preserve">Производитель работы (фамилия, инициалы, уровень </w:t>
            </w:r>
            <w:r w:rsidRPr="00FB4568">
              <w:rPr>
                <w:rFonts w:ascii="Times New Roman" w:eastAsia="Times New Roman" w:hAnsi="Times New Roman" w:cs="Times New Roman"/>
                <w:color w:val="052635"/>
                <w:sz w:val="17"/>
                <w:szCs w:val="17"/>
              </w:rPr>
              <w:lastRenderedPageBreak/>
              <w:t>компетентности по безопасности работ на высоте)</w:t>
            </w:r>
          </w:p>
        </w:tc>
        <w:tc>
          <w:tcPr>
            <w:tcW w:w="2067"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 xml:space="preserve">Члены бригады (фамилия, инициалы, уровень </w:t>
            </w:r>
            <w:r w:rsidRPr="00FB4568">
              <w:rPr>
                <w:rFonts w:ascii="Times New Roman" w:eastAsia="Times New Roman" w:hAnsi="Times New Roman" w:cs="Times New Roman"/>
                <w:color w:val="052635"/>
                <w:sz w:val="17"/>
                <w:szCs w:val="17"/>
              </w:rPr>
              <w:lastRenderedPageBreak/>
              <w:t>компетентности по безопасности работ на высоте)</w:t>
            </w:r>
          </w:p>
        </w:tc>
        <w:tc>
          <w:tcPr>
            <w:tcW w:w="2254"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 xml:space="preserve">Работник, выдающий наряд-допуск (фамилия, инициалы, </w:t>
            </w:r>
            <w:r w:rsidRPr="00FB4568">
              <w:rPr>
                <w:rFonts w:ascii="Times New Roman" w:eastAsia="Times New Roman" w:hAnsi="Times New Roman" w:cs="Times New Roman"/>
                <w:color w:val="052635"/>
                <w:sz w:val="17"/>
                <w:szCs w:val="17"/>
              </w:rPr>
              <w:lastRenderedPageBreak/>
              <w:t>уровень компетентности по безопасности работ на высоте)</w:t>
            </w:r>
          </w:p>
        </w:tc>
        <w:tc>
          <w:tcPr>
            <w:tcW w:w="1274"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lastRenderedPageBreak/>
              <w:drawing>
                <wp:inline distT="0" distB="0" distL="0" distR="0">
                  <wp:extent cx="6985" cy="6985"/>
                  <wp:effectExtent l="0" t="0" r="0" b="0"/>
                  <wp:docPr id="44" name="Рисунок 44"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58248"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К работе приступили (дата, время)</w:t>
            </w:r>
          </w:p>
        </w:tc>
        <w:tc>
          <w:tcPr>
            <w:tcW w:w="1329"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43" name="Рисунок 43"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843748"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 xml:space="preserve">Работа закончена (дата, </w:t>
            </w:r>
            <w:r w:rsidRPr="00FB4568">
              <w:rPr>
                <w:rFonts w:ascii="Times New Roman" w:eastAsia="Times New Roman" w:hAnsi="Times New Roman" w:cs="Times New Roman"/>
                <w:color w:val="052635"/>
                <w:sz w:val="17"/>
                <w:szCs w:val="17"/>
              </w:rPr>
              <w:lastRenderedPageBreak/>
              <w:t>время)</w:t>
            </w:r>
          </w:p>
        </w:tc>
      </w:tr>
      <w:tr w:rsidR="00FB4568" w:rsidRPr="00FB4568" w:rsidTr="00FB4568">
        <w:trPr>
          <w:tblCellSpacing w:w="0" w:type="dxa"/>
        </w:trPr>
        <w:tc>
          <w:tcPr>
            <w:tcW w:w="1206"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1</w:t>
            </w:r>
          </w:p>
        </w:tc>
        <w:tc>
          <w:tcPr>
            <w:tcW w:w="169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w:t>
            </w:r>
          </w:p>
        </w:tc>
        <w:tc>
          <w:tcPr>
            <w:tcW w:w="19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w:t>
            </w:r>
          </w:p>
        </w:tc>
        <w:tc>
          <w:tcPr>
            <w:tcW w:w="206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w:t>
            </w:r>
          </w:p>
        </w:tc>
        <w:tc>
          <w:tcPr>
            <w:tcW w:w="225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w:t>
            </w:r>
          </w:p>
        </w:tc>
        <w:tc>
          <w:tcPr>
            <w:tcW w:w="127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6</w:t>
            </w:r>
          </w:p>
        </w:tc>
        <w:tc>
          <w:tcPr>
            <w:tcW w:w="132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7</w:t>
            </w:r>
          </w:p>
        </w:tc>
      </w:tr>
      <w:tr w:rsidR="00FB4568" w:rsidRPr="00FB4568" w:rsidTr="00FB4568">
        <w:trPr>
          <w:tblCellSpacing w:w="0" w:type="dxa"/>
        </w:trPr>
        <w:tc>
          <w:tcPr>
            <w:tcW w:w="1206"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69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9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206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225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27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32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r>
      <w:tr w:rsidR="00FB4568" w:rsidRPr="00FB4568" w:rsidTr="00FB4568">
        <w:trPr>
          <w:tblCellSpacing w:w="0" w:type="dxa"/>
        </w:trPr>
        <w:tc>
          <w:tcPr>
            <w:tcW w:w="1206"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69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9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206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225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27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32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r>
    </w:tbl>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Примечания</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w:t>
      </w:r>
      <w:hyperlink r:id="rId35" w:anchor="Par1504" w:history="1">
        <w:r w:rsidRPr="00FB4568">
          <w:rPr>
            <w:rFonts w:ascii="Verdana" w:eastAsia="Times New Roman" w:hAnsi="Verdana" w:cs="Times New Roman"/>
            <w:color w:val="0000FF"/>
            <w:sz w:val="17"/>
            <w:szCs w:val="17"/>
          </w:rPr>
          <w:t>графы 1</w:t>
        </w:r>
      </w:hyperlink>
      <w:r w:rsidRPr="00FB4568">
        <w:rPr>
          <w:rFonts w:ascii="Verdana" w:eastAsia="Times New Roman" w:hAnsi="Verdana" w:cs="Times New Roman"/>
          <w:color w:val="052635"/>
          <w:sz w:val="17"/>
          <w:szCs w:val="17"/>
        </w:rPr>
        <w:t>, </w:t>
      </w:r>
      <w:hyperlink r:id="rId36" w:anchor="Par1505" w:history="1">
        <w:r w:rsidRPr="00FB4568">
          <w:rPr>
            <w:rFonts w:ascii="Verdana" w:eastAsia="Times New Roman" w:hAnsi="Verdana" w:cs="Times New Roman"/>
            <w:color w:val="0000FF"/>
            <w:sz w:val="17"/>
            <w:szCs w:val="17"/>
          </w:rPr>
          <w:t>2</w:t>
        </w:r>
      </w:hyperlink>
      <w:r w:rsidRPr="00FB4568">
        <w:rPr>
          <w:rFonts w:ascii="Verdana" w:eastAsia="Times New Roman" w:hAnsi="Verdana" w:cs="Times New Roman"/>
          <w:color w:val="052635"/>
          <w:sz w:val="17"/>
          <w:szCs w:val="17"/>
        </w:rPr>
        <w:t>, </w:t>
      </w:r>
      <w:hyperlink r:id="rId37" w:anchor="Par1509" w:history="1">
        <w:r w:rsidRPr="00FB4568">
          <w:rPr>
            <w:rFonts w:ascii="Verdana" w:eastAsia="Times New Roman" w:hAnsi="Verdana" w:cs="Times New Roman"/>
            <w:color w:val="0000FF"/>
            <w:sz w:val="17"/>
            <w:szCs w:val="17"/>
          </w:rPr>
          <w:t>6</w:t>
        </w:r>
      </w:hyperlink>
      <w:r w:rsidRPr="00FB4568">
        <w:rPr>
          <w:rFonts w:ascii="Verdana" w:eastAsia="Times New Roman" w:hAnsi="Verdana" w:cs="Times New Roman"/>
          <w:color w:val="052635"/>
          <w:sz w:val="17"/>
          <w:szCs w:val="17"/>
        </w:rPr>
        <w:t> и </w:t>
      </w:r>
      <w:hyperlink r:id="rId38" w:anchor="Par1510" w:history="1">
        <w:r w:rsidRPr="00FB4568">
          <w:rPr>
            <w:rFonts w:ascii="Verdana" w:eastAsia="Times New Roman" w:hAnsi="Verdana" w:cs="Times New Roman"/>
            <w:color w:val="0000FF"/>
            <w:sz w:val="17"/>
            <w:szCs w:val="17"/>
          </w:rPr>
          <w:t>7</w:t>
        </w:r>
      </w:hyperlink>
      <w:r w:rsidRPr="00FB4568">
        <w:rPr>
          <w:rFonts w:ascii="Verdana" w:eastAsia="Times New Roman" w:hAnsi="Verdana" w:cs="Times New Roman"/>
          <w:color w:val="052635"/>
          <w:sz w:val="17"/>
          <w:szCs w:val="17"/>
        </w:rPr>
        <w:t>).</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2. Рекомендуемый образец журнала может быть дополнен или изменен.</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3. Журнал должен быть пронумерован, прошнурован и скреплен печатью организации.</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4. Срок хранения журнала - один месяц со дня регистрации в </w:t>
      </w:r>
      <w:hyperlink r:id="rId39" w:anchor="Par1510" w:history="1">
        <w:r w:rsidRPr="00FB4568">
          <w:rPr>
            <w:rFonts w:ascii="Verdana" w:eastAsia="Times New Roman" w:hAnsi="Verdana" w:cs="Times New Roman"/>
            <w:color w:val="0000FF"/>
            <w:sz w:val="17"/>
            <w:szCs w:val="17"/>
          </w:rPr>
          <w:t>графе 7</w:t>
        </w:r>
      </w:hyperlink>
      <w:r w:rsidRPr="00FB4568">
        <w:rPr>
          <w:rFonts w:ascii="Verdana" w:eastAsia="Times New Roman" w:hAnsi="Verdana" w:cs="Times New Roman"/>
          <w:color w:val="052635"/>
          <w:sz w:val="17"/>
          <w:szCs w:val="17"/>
        </w:rPr>
        <w:t> полного окончания работы по последнему зарегистрированному в журнале наряду-допуску.</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42" name="Рисунок 42"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682718"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Приложение N 8</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к Правилам по охране</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труда при работе на высоте,</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утвержденным приказом</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Минтруда России</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от 28 марта 2014 г. N 155н</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Рекомендуемый образец</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41" name="Рисунок 41"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01730"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Журнал приема и осмотра лесов и подмостей</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_________________________________________________</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lastRenderedPageBreak/>
        <w:t>(название предприятия, подразделения)</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tbl>
      <w:tblPr>
        <w:tblW w:w="0" w:type="auto"/>
        <w:tblCellSpacing w:w="0" w:type="dxa"/>
        <w:tblInd w:w="62" w:type="dxa"/>
        <w:shd w:val="clear" w:color="auto" w:fill="FFFFFF"/>
        <w:tblCellMar>
          <w:left w:w="0" w:type="dxa"/>
          <w:right w:w="0" w:type="dxa"/>
        </w:tblCellMar>
        <w:tblLook w:val="04A0" w:firstRow="1" w:lastRow="0" w:firstColumn="1" w:lastColumn="0" w:noHBand="0" w:noVBand="1"/>
      </w:tblPr>
      <w:tblGrid>
        <w:gridCol w:w="1756"/>
        <w:gridCol w:w="1394"/>
        <w:gridCol w:w="1541"/>
        <w:gridCol w:w="1413"/>
        <w:gridCol w:w="1812"/>
        <w:gridCol w:w="1541"/>
      </w:tblGrid>
      <w:tr w:rsidR="00FB4568" w:rsidRPr="00FB4568" w:rsidTr="00FB4568">
        <w:trPr>
          <w:tblCellSpacing w:w="0" w:type="dxa"/>
        </w:trPr>
        <w:tc>
          <w:tcPr>
            <w:tcW w:w="1993"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Место установки лесов (подмостей) и их высота; наименование организации, которая их установила</w:t>
            </w:r>
          </w:p>
        </w:tc>
        <w:tc>
          <w:tcPr>
            <w:tcW w:w="153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Тип лесов (подмостей), кем утвержден паспорт</w:t>
            </w:r>
          </w:p>
        </w:tc>
        <w:tc>
          <w:tcPr>
            <w:tcW w:w="1757"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Дата приемки (осмотра) лесов (подмостей) и номер акта приемки</w:t>
            </w:r>
          </w:p>
        </w:tc>
        <w:tc>
          <w:tcPr>
            <w:tcW w:w="153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Заключение о пригодности лесов (подмостей) к эксплуатации</w:t>
            </w:r>
          </w:p>
        </w:tc>
        <w:tc>
          <w:tcPr>
            <w:tcW w:w="2098"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ФИО, должность работника, который проводил приемку (осмотр) лесов (подмостей) к эксплуатации</w:t>
            </w:r>
          </w:p>
        </w:tc>
        <w:tc>
          <w:tcPr>
            <w:tcW w:w="1757"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Подпись работника, который проводил приемку (осмотр) лесов (подмостей)</w:t>
            </w:r>
          </w:p>
        </w:tc>
      </w:tr>
      <w:tr w:rsidR="00FB4568" w:rsidRPr="00FB4568" w:rsidTr="00FB4568">
        <w:trPr>
          <w:tblCellSpacing w:w="0" w:type="dxa"/>
        </w:trPr>
        <w:tc>
          <w:tcPr>
            <w:tcW w:w="1993"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w:t>
            </w:r>
          </w:p>
        </w:tc>
        <w:tc>
          <w:tcPr>
            <w:tcW w:w="153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w:t>
            </w:r>
          </w:p>
        </w:tc>
        <w:tc>
          <w:tcPr>
            <w:tcW w:w="175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w:t>
            </w:r>
          </w:p>
        </w:tc>
        <w:tc>
          <w:tcPr>
            <w:tcW w:w="153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w:t>
            </w:r>
          </w:p>
        </w:tc>
        <w:tc>
          <w:tcPr>
            <w:tcW w:w="209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w:t>
            </w:r>
          </w:p>
        </w:tc>
        <w:tc>
          <w:tcPr>
            <w:tcW w:w="175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6</w:t>
            </w:r>
          </w:p>
        </w:tc>
      </w:tr>
      <w:tr w:rsidR="00FB4568" w:rsidRPr="00FB4568" w:rsidTr="00FB4568">
        <w:trPr>
          <w:tblCellSpacing w:w="0" w:type="dxa"/>
        </w:trPr>
        <w:tc>
          <w:tcPr>
            <w:tcW w:w="1993"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53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75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53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209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75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r>
      <w:tr w:rsidR="00FB4568" w:rsidRPr="00FB4568" w:rsidTr="00FB4568">
        <w:trPr>
          <w:tblCellSpacing w:w="0" w:type="dxa"/>
        </w:trPr>
        <w:tc>
          <w:tcPr>
            <w:tcW w:w="1993"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53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75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53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209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75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r>
    </w:tbl>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40" name="Рисунок 40"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01840"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Приложение N 9</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к Правилам по охране</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труда при работе на высоте,</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утвержденным приказом</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Минтруда России</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от 28 марта 2014 г. N 155н</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Рекомендуемый образец</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39" name="Рисунок 39"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22768"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Журнал учета и осмотра</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такелажных средств, механизмов и приспособлений</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_______________________________________________________</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(название предприятия, подразделения)</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tbl>
      <w:tblPr>
        <w:tblW w:w="0" w:type="auto"/>
        <w:tblCellSpacing w:w="0" w:type="dxa"/>
        <w:tblInd w:w="62" w:type="dxa"/>
        <w:shd w:val="clear" w:color="auto" w:fill="FFFFFF"/>
        <w:tblCellMar>
          <w:left w:w="0" w:type="dxa"/>
          <w:right w:w="0" w:type="dxa"/>
        </w:tblCellMar>
        <w:tblLook w:val="04A0" w:firstRow="1" w:lastRow="0" w:firstColumn="1" w:lastColumn="0" w:noHBand="0" w:noVBand="1"/>
      </w:tblPr>
      <w:tblGrid>
        <w:gridCol w:w="811"/>
        <w:gridCol w:w="748"/>
        <w:gridCol w:w="996"/>
        <w:gridCol w:w="643"/>
        <w:gridCol w:w="646"/>
        <w:gridCol w:w="663"/>
        <w:gridCol w:w="479"/>
        <w:gridCol w:w="700"/>
        <w:gridCol w:w="788"/>
        <w:gridCol w:w="646"/>
        <w:gridCol w:w="1079"/>
        <w:gridCol w:w="731"/>
        <w:gridCol w:w="527"/>
      </w:tblGrid>
      <w:tr w:rsidR="00FB4568" w:rsidRPr="00FB4568" w:rsidTr="00FB4568">
        <w:trPr>
          <w:tblCellSpacing w:w="0" w:type="dxa"/>
        </w:trPr>
        <w:tc>
          <w:tcPr>
            <w:tcW w:w="1693"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xml:space="preserve">Наименование механизма, устройства, </w:t>
            </w:r>
            <w:r w:rsidRPr="00FB4568">
              <w:rPr>
                <w:rFonts w:ascii="Times New Roman" w:eastAsia="Times New Roman" w:hAnsi="Times New Roman" w:cs="Times New Roman"/>
                <w:color w:val="052635"/>
                <w:sz w:val="17"/>
                <w:szCs w:val="17"/>
              </w:rPr>
              <w:lastRenderedPageBreak/>
              <w:t>средства</w:t>
            </w:r>
          </w:p>
        </w:tc>
        <w:tc>
          <w:tcPr>
            <w:tcW w:w="1128"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Инвентарный номер</w:t>
            </w:r>
          </w:p>
        </w:tc>
        <w:tc>
          <w:tcPr>
            <w:tcW w:w="122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Грузоподъемность, кг</w:t>
            </w:r>
          </w:p>
        </w:tc>
        <w:tc>
          <w:tcPr>
            <w:tcW w:w="1677"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Дата последнего испытания</w:t>
            </w:r>
          </w:p>
        </w:tc>
        <w:tc>
          <w:tcPr>
            <w:tcW w:w="1384"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Причина испытания, осмотра</w:t>
            </w:r>
          </w:p>
        </w:tc>
        <w:tc>
          <w:tcPr>
            <w:tcW w:w="1667"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xml:space="preserve">Сведения о проведении ремонта с </w:t>
            </w:r>
            <w:r w:rsidRPr="00FB4568">
              <w:rPr>
                <w:rFonts w:ascii="Times New Roman" w:eastAsia="Times New Roman" w:hAnsi="Times New Roman" w:cs="Times New Roman"/>
                <w:color w:val="052635"/>
                <w:sz w:val="17"/>
                <w:szCs w:val="17"/>
              </w:rPr>
              <w:lastRenderedPageBreak/>
              <w:t>указанием даты</w:t>
            </w:r>
          </w:p>
        </w:tc>
        <w:tc>
          <w:tcPr>
            <w:tcW w:w="1192"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Осмотр</w:t>
            </w:r>
          </w:p>
        </w:tc>
        <w:tc>
          <w:tcPr>
            <w:tcW w:w="1013"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Статические испытания</w:t>
            </w:r>
          </w:p>
        </w:tc>
        <w:tc>
          <w:tcPr>
            <w:tcW w:w="1222"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Динамические испытания</w:t>
            </w:r>
          </w:p>
        </w:tc>
        <w:tc>
          <w:tcPr>
            <w:tcW w:w="119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Дата и результат испытания, осмот</w:t>
            </w:r>
            <w:r w:rsidRPr="00FB4568">
              <w:rPr>
                <w:rFonts w:ascii="Times New Roman" w:eastAsia="Times New Roman" w:hAnsi="Times New Roman" w:cs="Times New Roman"/>
                <w:color w:val="052635"/>
                <w:sz w:val="17"/>
                <w:szCs w:val="17"/>
              </w:rPr>
              <w:lastRenderedPageBreak/>
              <w:t>ра</w:t>
            </w:r>
          </w:p>
        </w:tc>
        <w:tc>
          <w:tcPr>
            <w:tcW w:w="1103"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Дата следующего технического освидетельствования</w:t>
            </w:r>
          </w:p>
        </w:tc>
        <w:tc>
          <w:tcPr>
            <w:tcW w:w="1587"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xml:space="preserve">Фамилия, инициалы председателя </w:t>
            </w:r>
            <w:r w:rsidRPr="00FB4568">
              <w:rPr>
                <w:rFonts w:ascii="Times New Roman" w:eastAsia="Times New Roman" w:hAnsi="Times New Roman" w:cs="Times New Roman"/>
                <w:color w:val="052635"/>
                <w:sz w:val="17"/>
                <w:szCs w:val="17"/>
              </w:rPr>
              <w:lastRenderedPageBreak/>
              <w:t>комиссии или работник, который проводил испытания</w:t>
            </w:r>
          </w:p>
        </w:tc>
        <w:tc>
          <w:tcPr>
            <w:tcW w:w="136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Подпись</w:t>
            </w:r>
          </w:p>
        </w:tc>
      </w:tr>
      <w:tr w:rsidR="00FB4568" w:rsidRPr="00FB4568" w:rsidTr="00FB4568">
        <w:trPr>
          <w:tblCellSpacing w:w="0" w:type="dxa"/>
        </w:trPr>
        <w:tc>
          <w:tcPr>
            <w:tcW w:w="1693"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 </w:t>
            </w:r>
          </w:p>
        </w:tc>
        <w:tc>
          <w:tcPr>
            <w:tcW w:w="11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2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67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38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66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01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2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19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10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58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36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r>
      <w:tr w:rsidR="00FB4568" w:rsidRPr="00FB4568" w:rsidTr="00FB4568">
        <w:trPr>
          <w:tblCellSpacing w:w="0" w:type="dxa"/>
        </w:trPr>
        <w:tc>
          <w:tcPr>
            <w:tcW w:w="1693"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1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2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67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38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66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01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2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19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10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58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136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r>
    </w:tbl>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38" name="Рисунок 38"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23237"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Приложение N 10</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к Правилам по охране</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труда при работе на высоте,</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утвержденным приказом</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Минтруда России</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от 28 марта 2014 г. N 155н</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37" name="Рисунок 37"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74895"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ОПАСНЫЕ ФАКТОРЫ,</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ОБУСЛОВЛЕННЫЕ МЕСТОПОЛОЖЕНИЕМ АНКЕРНЫХ УСТРОЙСТВ</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tbl>
      <w:tblPr>
        <w:tblW w:w="0" w:type="auto"/>
        <w:tblCellSpacing w:w="0" w:type="dxa"/>
        <w:tblInd w:w="62" w:type="dxa"/>
        <w:shd w:val="clear" w:color="auto" w:fill="FFFFFF"/>
        <w:tblCellMar>
          <w:left w:w="0" w:type="dxa"/>
          <w:right w:w="0" w:type="dxa"/>
        </w:tblCellMar>
        <w:tblLook w:val="04A0" w:firstRow="1" w:lastRow="0" w:firstColumn="1" w:lastColumn="0" w:noHBand="0" w:noVBand="1"/>
      </w:tblPr>
      <w:tblGrid>
        <w:gridCol w:w="669"/>
        <w:gridCol w:w="4485"/>
        <w:gridCol w:w="4303"/>
      </w:tblGrid>
      <w:tr w:rsidR="00FB4568" w:rsidRPr="00FB4568" w:rsidTr="00FB4568">
        <w:trPr>
          <w:tblCellSpacing w:w="0" w:type="dxa"/>
        </w:trPr>
        <w:tc>
          <w:tcPr>
            <w:tcW w:w="750"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N п/п</w:t>
            </w:r>
          </w:p>
        </w:tc>
        <w:tc>
          <w:tcPr>
            <w:tcW w:w="5072"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Графическая схема к определению фактора</w:t>
            </w:r>
          </w:p>
        </w:tc>
        <w:tc>
          <w:tcPr>
            <w:tcW w:w="5052"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Характеристика фактора</w:t>
            </w:r>
          </w:p>
        </w:tc>
      </w:tr>
      <w:tr w:rsidR="00FB4568" w:rsidRPr="00FB4568" w:rsidTr="00FB4568">
        <w:trPr>
          <w:tblCellSpacing w:w="0" w:type="dxa"/>
        </w:trPr>
        <w:tc>
          <w:tcPr>
            <w:tcW w:w="75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w:t>
            </w:r>
          </w:p>
        </w:tc>
        <w:tc>
          <w:tcPr>
            <w:tcW w:w="507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36" name="Рисунок 36"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4873"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New Roman" w:eastAsia="Times New Roman" w:hAnsi="Times New Roman" w:cs="Times New Roman"/>
                <w:noProof/>
                <w:color w:val="052635"/>
                <w:sz w:val="17"/>
                <w:szCs w:val="17"/>
              </w:rPr>
              <mc:AlternateContent>
                <mc:Choice Requires="wps">
                  <w:drawing>
                    <wp:inline distT="0" distB="0" distL="0" distR="0">
                      <wp:extent cx="1503045" cy="1295400"/>
                      <wp:effectExtent l="0" t="0" r="0" b="0"/>
                      <wp:docPr id="113" name="bxid_538252" descr="C:\Users\C6DF~1\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304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xid_538252" o:spid="_x0000_s1026" style="width:118.3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" filled="f" stroked="f">
                      <o:lock v:ext="edit" aspectratio="t"/>
                      <w10:anchorlock/>
                    </v:rect>
                  </w:pict>
                </mc:Fallback>
              </mc:AlternateContent>
            </w:r>
          </w:p>
        </w:tc>
        <w:tc>
          <w:tcPr>
            <w:tcW w:w="505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xml:space="preserve">Общая длина страховочной системы со стропом, </w:t>
            </w:r>
            <w:r w:rsidRPr="00FB4568">
              <w:rPr>
                <w:rFonts w:ascii="Times New Roman" w:eastAsia="Times New Roman" w:hAnsi="Times New Roman" w:cs="Times New Roman"/>
                <w:color w:val="052635"/>
                <w:sz w:val="17"/>
                <w:szCs w:val="17"/>
              </w:rPr>
              <w:lastRenderedPageBreak/>
              <w:t>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FB4568" w:rsidRPr="00FB4568" w:rsidTr="00FB4568">
        <w:trPr>
          <w:tblCellSpacing w:w="0" w:type="dxa"/>
        </w:trPr>
        <w:tc>
          <w:tcPr>
            <w:tcW w:w="75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2</w:t>
            </w:r>
          </w:p>
        </w:tc>
        <w:tc>
          <w:tcPr>
            <w:tcW w:w="507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mc:AlternateContent>
                <mc:Choice Requires="wps">
                  <w:drawing>
                    <wp:inline distT="0" distB="0" distL="0" distR="0">
                      <wp:extent cx="1503045" cy="1655445"/>
                      <wp:effectExtent l="0" t="0" r="0" b="0"/>
                      <wp:docPr id="112" name="bxid_883481" descr="C:\Users\C6DF~1\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3045" cy="165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xid_883481" o:spid="_x0000_s1026" style="width:118.35pt;height:1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" filled="f" stroked="f">
                      <o:lock v:ext="edit" aspectratio="t"/>
                      <w10:anchorlock/>
                    </v:rect>
                  </w:pict>
                </mc:Fallback>
              </mc:AlternateContent>
            </w:r>
          </w:p>
        </w:tc>
        <w:tc>
          <w:tcPr>
            <w:tcW w:w="505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Максимальная длина стропа, включая длину концевых соединений с учетом амортизатора, должна быть не более 2 м.</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FB4568" w:rsidRPr="00FB4568" w:rsidTr="00FB4568">
        <w:trPr>
          <w:tblCellSpacing w:w="0" w:type="dxa"/>
        </w:trPr>
        <w:tc>
          <w:tcPr>
            <w:tcW w:w="75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3.1</w:t>
            </w:r>
          </w:p>
        </w:tc>
        <w:tc>
          <w:tcPr>
            <w:tcW w:w="507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35" name="Рисунок 35"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53946"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New Roman" w:eastAsia="Times New Roman" w:hAnsi="Times New Roman" w:cs="Times New Roman"/>
                <w:noProof/>
                <w:color w:val="052635"/>
                <w:sz w:val="17"/>
                <w:szCs w:val="17"/>
              </w:rPr>
              <mc:AlternateContent>
                <mc:Choice Requires="wps">
                  <w:drawing>
                    <wp:inline distT="0" distB="0" distL="0" distR="0">
                      <wp:extent cx="1503045" cy="873125"/>
                      <wp:effectExtent l="0" t="0" r="0" b="0"/>
                      <wp:docPr id="111" name="bxid_921204" descr="C:\Users\C6DF~1\AppData\Local\Temp\msohtmlclip1\01\clip_image0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304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xid_921204" o:spid="_x0000_s1026" style="width:118.35pt;height: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" filled="f" stroked="f">
                      <o:lock v:ext="edit" aspectratio="t"/>
                      <w10:anchorlock/>
                    </v:rect>
                  </w:pict>
                </mc:Fallback>
              </mc:AlternateContent>
            </w:r>
          </w:p>
        </w:tc>
        <w:tc>
          <w:tcPr>
            <w:tcW w:w="505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качестве системы безопасности, в случае, если запас высоты менее 6 м, должны использоваться средства защиты ползункового типа на жесткой анкерной линии </w:t>
            </w:r>
            <w:hyperlink r:id="rId40" w:anchor="Par1669" w:history="1">
              <w:r w:rsidRPr="00FB4568">
                <w:rPr>
                  <w:rFonts w:ascii="Times New Roman" w:eastAsia="Times New Roman" w:hAnsi="Times New Roman" w:cs="Times New Roman"/>
                  <w:color w:val="0000FF"/>
                  <w:sz w:val="17"/>
                  <w:szCs w:val="17"/>
                </w:rPr>
                <w:t>(схема 3.1)</w:t>
              </w:r>
            </w:hyperlink>
            <w:r w:rsidRPr="00FB4568">
              <w:rPr>
                <w:rFonts w:ascii="Times New Roman" w:eastAsia="Times New Roman" w:hAnsi="Times New Roman" w:cs="Times New Roman"/>
                <w:color w:val="052635"/>
                <w:sz w:val="17"/>
                <w:szCs w:val="17"/>
              </w:rPr>
              <w:t> или средства защиты от падения втягивающего типа </w:t>
            </w:r>
            <w:hyperlink r:id="rId41" w:anchor="Par1672" w:history="1">
              <w:r w:rsidRPr="00FB4568">
                <w:rPr>
                  <w:rFonts w:ascii="Times New Roman" w:eastAsia="Times New Roman" w:hAnsi="Times New Roman" w:cs="Times New Roman"/>
                  <w:color w:val="0000FF"/>
                  <w:sz w:val="17"/>
                  <w:szCs w:val="17"/>
                </w:rPr>
                <w:t>(схема 3.2)</w:t>
              </w:r>
            </w:hyperlink>
            <w:r w:rsidRPr="00FB4568">
              <w:rPr>
                <w:rFonts w:ascii="Times New Roman" w:eastAsia="Times New Roman" w:hAnsi="Times New Roman" w:cs="Times New Roman"/>
                <w:color w:val="052635"/>
                <w:sz w:val="17"/>
                <w:szCs w:val="17"/>
              </w:rPr>
              <w:t>.</w:t>
            </w:r>
          </w:p>
        </w:tc>
      </w:tr>
      <w:tr w:rsidR="00FB4568" w:rsidRPr="00FB4568" w:rsidTr="00FB4568">
        <w:trPr>
          <w:tblCellSpacing w:w="0" w:type="dxa"/>
        </w:trPr>
        <w:tc>
          <w:tcPr>
            <w:tcW w:w="75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3.2</w:t>
            </w:r>
          </w:p>
        </w:tc>
        <w:tc>
          <w:tcPr>
            <w:tcW w:w="507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34" name="Рисунок 34"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80985"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New Roman" w:eastAsia="Times New Roman" w:hAnsi="Times New Roman" w:cs="Times New Roman"/>
                <w:noProof/>
                <w:color w:val="052635"/>
                <w:sz w:val="17"/>
                <w:szCs w:val="17"/>
              </w:rPr>
              <mc:AlternateContent>
                <mc:Choice Requires="wps">
                  <w:drawing>
                    <wp:inline distT="0" distB="0" distL="0" distR="0">
                      <wp:extent cx="1503045" cy="2286000"/>
                      <wp:effectExtent l="0" t="0" r="0" b="0"/>
                      <wp:docPr id="110" name="bxid_62017" descr="C:\Users\C6DF~1\AppData\Local\Temp\msohtmlclip1\01\clip_image00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304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xid_62017" o:spid="_x0000_s1026" style="width:118.35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" filled="f" stroked="f">
                      <o:lock v:ext="edit" aspectratio="t"/>
                      <w10:anchorlock/>
                    </v:rect>
                  </w:pict>
                </mc:Fallback>
              </mc:AlternateContent>
            </w:r>
          </w:p>
        </w:tc>
        <w:tc>
          <w:tcPr>
            <w:tcW w:w="505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r>
      <w:tr w:rsidR="00FB4568" w:rsidRPr="00FB4568" w:rsidTr="00FB4568">
        <w:trPr>
          <w:tblCellSpacing w:w="0" w:type="dxa"/>
        </w:trPr>
        <w:tc>
          <w:tcPr>
            <w:tcW w:w="75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w:t>
            </w:r>
          </w:p>
        </w:tc>
        <w:tc>
          <w:tcPr>
            <w:tcW w:w="507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mc:AlternateContent>
                <mc:Choice Requires="wps">
                  <w:drawing>
                    <wp:inline distT="0" distB="0" distL="0" distR="0">
                      <wp:extent cx="1503045" cy="1773555"/>
                      <wp:effectExtent l="0" t="0" r="0" b="0"/>
                      <wp:docPr id="109" name="bxid_752471" descr="C:\Users\C6DF~1\AppData\Local\Temp\msohtmlclip1\01\clip_image0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3045" cy="177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xid_752471" o:spid="_x0000_s1026" style="width:118.35pt;height:13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" filled="f" stroked="f">
                      <o:lock v:ext="edit" aspectratio="t"/>
                      <w10:anchorlock/>
                    </v:rect>
                  </w:pict>
                </mc:Fallback>
              </mc:AlternateContent>
            </w:r>
          </w:p>
        </w:tc>
        <w:tc>
          <w:tcPr>
            <w:tcW w:w="505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Расположение работника относительно анкерного устройства, при котором </w:t>
            </w:r>
            <w:r>
              <w:rPr>
                <w:rFonts w:ascii="Times New Roman" w:eastAsia="Times New Roman" w:hAnsi="Times New Roman" w:cs="Times New Roman"/>
                <w:noProof/>
                <w:color w:val="052635"/>
                <w:sz w:val="17"/>
                <w:szCs w:val="17"/>
              </w:rPr>
              <mc:AlternateContent>
                <mc:Choice Requires="wps">
                  <w:drawing>
                    <wp:inline distT="0" distB="0" distL="0" distR="0">
                      <wp:extent cx="630555" cy="200660"/>
                      <wp:effectExtent l="0" t="0" r="0" b="0"/>
                      <wp:docPr id="108" name="bxid_708634" descr="C:\Users\C6DF~1\AppData\Local\Temp\msohtmlclip1\01\clip_image0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055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xid_708634" o:spid="_x0000_s1026" style="width:49.6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" filled="f" stroked="f">
                      <o:lock v:ext="edit" aspectratio="t"/>
                      <w10:anchorlock/>
                    </v:rect>
                  </w:pict>
                </mc:Fallback>
              </mc:AlternateContent>
            </w:r>
            <w:r w:rsidRPr="00FB4568">
              <w:rPr>
                <w:rFonts w:ascii="Times New Roman" w:eastAsia="Times New Roman" w:hAnsi="Times New Roman" w:cs="Times New Roman"/>
                <w:color w:val="052635"/>
                <w:sz w:val="17"/>
                <w:szCs w:val="17"/>
              </w:rP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FB4568" w:rsidRPr="00FB4568" w:rsidTr="00FB4568">
        <w:trPr>
          <w:tblCellSpacing w:w="0" w:type="dxa"/>
        </w:trPr>
        <w:tc>
          <w:tcPr>
            <w:tcW w:w="75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5</w:t>
            </w:r>
          </w:p>
        </w:tc>
        <w:tc>
          <w:tcPr>
            <w:tcW w:w="507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mc:AlternateContent>
                <mc:Choice Requires="wps">
                  <w:drawing>
                    <wp:inline distT="0" distB="0" distL="0" distR="0">
                      <wp:extent cx="1503045" cy="1704340"/>
                      <wp:effectExtent l="0" t="0" r="0" b="0"/>
                      <wp:docPr id="107" name="bxid_192078" descr="C:\Users\C6DF~1\AppData\Local\Temp\msohtmlclip1\01\clip_image0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3045" cy="170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xid_192078" o:spid="_x0000_s1026" style="width:118.3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" filled="f" stroked="f">
                      <o:lock v:ext="edit" aspectratio="t"/>
                      <w10:anchorlock/>
                    </v:rect>
                  </w:pict>
                </mc:Fallback>
              </mc:AlternateContent>
            </w:r>
          </w:p>
        </w:tc>
        <w:tc>
          <w:tcPr>
            <w:tcW w:w="505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33" name="Рисунок 33"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9925"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Приложение N 11</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к Правилам по охране</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труда при работе на высоте,</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утвержденным приказом</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Минтруда России</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от 28 марта 2014 г. N 155н</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32" name="Рисунок 32"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97234"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ПОРЯДОК УСТАНОВЛЕНИЯ ЗОН ПОВЫШЕННОЙ ОПАСНОСТИ</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31" name="Рисунок 31"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74140"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Таблица</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Расстояние отлета грузов, предметов</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в зависимости от высоты падения</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tbl>
      <w:tblPr>
        <w:tblW w:w="0" w:type="auto"/>
        <w:tblCellSpacing w:w="0" w:type="dxa"/>
        <w:tblInd w:w="62" w:type="dxa"/>
        <w:shd w:val="clear" w:color="auto" w:fill="FFFFFF"/>
        <w:tblCellMar>
          <w:left w:w="0" w:type="dxa"/>
          <w:right w:w="0" w:type="dxa"/>
        </w:tblCellMar>
        <w:tblLook w:val="04A0" w:firstRow="1" w:lastRow="0" w:firstColumn="1" w:lastColumn="0" w:noHBand="0" w:noVBand="1"/>
      </w:tblPr>
      <w:tblGrid>
        <w:gridCol w:w="2343"/>
        <w:gridCol w:w="3562"/>
        <w:gridCol w:w="3552"/>
      </w:tblGrid>
      <w:tr w:rsidR="00FB4568" w:rsidRPr="00FB4568" w:rsidTr="00FB4568">
        <w:trPr>
          <w:tblCellSpacing w:w="0" w:type="dxa"/>
        </w:trPr>
        <w:tc>
          <w:tcPr>
            <w:tcW w:w="2381" w:type="dxa"/>
            <w:vMerge w:val="restart"/>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Высота возможного падения груза (предмета), м</w:t>
            </w:r>
          </w:p>
        </w:tc>
        <w:tc>
          <w:tcPr>
            <w:tcW w:w="7256" w:type="dxa"/>
            <w:gridSpan w:val="2"/>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Минимальное расстояние отлета перемещаемого (падающего) груза (предмета), м</w:t>
            </w:r>
          </w:p>
        </w:tc>
      </w:tr>
      <w:tr w:rsidR="00FB4568" w:rsidRPr="00FB4568" w:rsidTr="00FB456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36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перемещаемого краном груза в случае его падения</w:t>
            </w:r>
          </w:p>
        </w:tc>
        <w:tc>
          <w:tcPr>
            <w:tcW w:w="36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предметов в случае их падения со здания</w:t>
            </w:r>
          </w:p>
        </w:tc>
      </w:tr>
      <w:tr w:rsidR="00FB4568" w:rsidRPr="00FB4568" w:rsidTr="00FB4568">
        <w:trPr>
          <w:tblCellSpacing w:w="0" w:type="dxa"/>
        </w:trPr>
        <w:tc>
          <w:tcPr>
            <w:tcW w:w="238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До 10</w:t>
            </w:r>
          </w:p>
        </w:tc>
        <w:tc>
          <w:tcPr>
            <w:tcW w:w="36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w:t>
            </w:r>
          </w:p>
        </w:tc>
        <w:tc>
          <w:tcPr>
            <w:tcW w:w="36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3,5</w:t>
            </w:r>
          </w:p>
        </w:tc>
      </w:tr>
      <w:tr w:rsidR="00FB4568" w:rsidRPr="00FB4568" w:rsidTr="00FB4568">
        <w:trPr>
          <w:tblCellSpacing w:w="0" w:type="dxa"/>
        </w:trPr>
        <w:tc>
          <w:tcPr>
            <w:tcW w:w="238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До 20</w:t>
            </w:r>
          </w:p>
        </w:tc>
        <w:tc>
          <w:tcPr>
            <w:tcW w:w="36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7</w:t>
            </w:r>
          </w:p>
        </w:tc>
        <w:tc>
          <w:tcPr>
            <w:tcW w:w="36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w:t>
            </w:r>
          </w:p>
        </w:tc>
      </w:tr>
      <w:tr w:rsidR="00FB4568" w:rsidRPr="00FB4568" w:rsidTr="00FB4568">
        <w:trPr>
          <w:tblCellSpacing w:w="0" w:type="dxa"/>
        </w:trPr>
        <w:tc>
          <w:tcPr>
            <w:tcW w:w="238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До 70</w:t>
            </w:r>
          </w:p>
        </w:tc>
        <w:tc>
          <w:tcPr>
            <w:tcW w:w="36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w:t>
            </w:r>
          </w:p>
        </w:tc>
        <w:tc>
          <w:tcPr>
            <w:tcW w:w="36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7</w:t>
            </w:r>
          </w:p>
        </w:tc>
      </w:tr>
      <w:tr w:rsidR="00FB4568" w:rsidRPr="00FB4568" w:rsidTr="00FB4568">
        <w:trPr>
          <w:tblCellSpacing w:w="0" w:type="dxa"/>
        </w:trPr>
        <w:tc>
          <w:tcPr>
            <w:tcW w:w="238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До 120</w:t>
            </w:r>
          </w:p>
        </w:tc>
        <w:tc>
          <w:tcPr>
            <w:tcW w:w="36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15</w:t>
            </w:r>
          </w:p>
        </w:tc>
        <w:tc>
          <w:tcPr>
            <w:tcW w:w="36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w:t>
            </w:r>
          </w:p>
        </w:tc>
      </w:tr>
      <w:tr w:rsidR="00FB4568" w:rsidRPr="00FB4568" w:rsidTr="00FB4568">
        <w:trPr>
          <w:tblCellSpacing w:w="0" w:type="dxa"/>
        </w:trPr>
        <w:tc>
          <w:tcPr>
            <w:tcW w:w="238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До 200</w:t>
            </w:r>
          </w:p>
        </w:tc>
        <w:tc>
          <w:tcPr>
            <w:tcW w:w="36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20</w:t>
            </w:r>
          </w:p>
        </w:tc>
        <w:tc>
          <w:tcPr>
            <w:tcW w:w="36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15</w:t>
            </w:r>
          </w:p>
        </w:tc>
      </w:tr>
      <w:tr w:rsidR="00FB4568" w:rsidRPr="00FB4568" w:rsidTr="00FB4568">
        <w:trPr>
          <w:tblCellSpacing w:w="0" w:type="dxa"/>
        </w:trPr>
        <w:tc>
          <w:tcPr>
            <w:tcW w:w="238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До 300</w:t>
            </w:r>
          </w:p>
        </w:tc>
        <w:tc>
          <w:tcPr>
            <w:tcW w:w="36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25</w:t>
            </w:r>
          </w:p>
        </w:tc>
        <w:tc>
          <w:tcPr>
            <w:tcW w:w="36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20</w:t>
            </w:r>
          </w:p>
        </w:tc>
      </w:tr>
      <w:tr w:rsidR="00FB4568" w:rsidRPr="00FB4568" w:rsidTr="00FB4568">
        <w:trPr>
          <w:tblCellSpacing w:w="0" w:type="dxa"/>
        </w:trPr>
        <w:tc>
          <w:tcPr>
            <w:tcW w:w="238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До 450</w:t>
            </w:r>
          </w:p>
        </w:tc>
        <w:tc>
          <w:tcPr>
            <w:tcW w:w="36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30</w:t>
            </w:r>
          </w:p>
        </w:tc>
        <w:tc>
          <w:tcPr>
            <w:tcW w:w="36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25</w:t>
            </w:r>
          </w:p>
        </w:tc>
      </w:tr>
    </w:tbl>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При промежуточном значении высоты возможного падения расстояние отлета определяется интерполяцией.</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30" name="Рисунок 30"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11239"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Приложение N 12</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к Правилам по охране</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труда при работе на высоте,</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утвержденным приказом</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Минтруда России</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от 28 марта 2014 г. N 155н</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29" name="Рисунок 29"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52671"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СИСТЕМЫ ОБЕСПЕЧЕНИЯ БЕЗОПАСНОСТИ РАБОТ НА ВЫСОТЕ</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tbl>
      <w:tblPr>
        <w:tblW w:w="0" w:type="auto"/>
        <w:tblCellSpacing w:w="0" w:type="dxa"/>
        <w:tblInd w:w="62" w:type="dxa"/>
        <w:shd w:val="clear" w:color="auto" w:fill="FFFFFF"/>
        <w:tblCellMar>
          <w:left w:w="0" w:type="dxa"/>
          <w:right w:w="0" w:type="dxa"/>
        </w:tblCellMar>
        <w:tblLook w:val="04A0" w:firstRow="1" w:lastRow="0" w:firstColumn="1" w:lastColumn="0" w:noHBand="0" w:noVBand="1"/>
      </w:tblPr>
      <w:tblGrid>
        <w:gridCol w:w="617"/>
        <w:gridCol w:w="4403"/>
        <w:gridCol w:w="4437"/>
      </w:tblGrid>
      <w:tr w:rsidR="00FB4568" w:rsidRPr="00FB4568" w:rsidTr="00FB4568">
        <w:trPr>
          <w:tblCellSpacing w:w="0" w:type="dxa"/>
        </w:trPr>
        <w:tc>
          <w:tcPr>
            <w:tcW w:w="701"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N п/п</w:t>
            </w:r>
          </w:p>
        </w:tc>
        <w:tc>
          <w:tcPr>
            <w:tcW w:w="512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Графическая схема</w:t>
            </w:r>
          </w:p>
        </w:tc>
        <w:tc>
          <w:tcPr>
            <w:tcW w:w="5513"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Описание графической схемы</w:t>
            </w:r>
          </w:p>
        </w:tc>
      </w:tr>
      <w:tr w:rsidR="00FB4568" w:rsidRPr="00FB4568" w:rsidTr="00FB4568">
        <w:trPr>
          <w:tblCellSpacing w:w="0" w:type="dxa"/>
        </w:trPr>
        <w:tc>
          <w:tcPr>
            <w:tcW w:w="7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vAlign w:val="cente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w:t>
            </w:r>
          </w:p>
        </w:tc>
        <w:tc>
          <w:tcPr>
            <w:tcW w:w="51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mc:AlternateContent>
                <mc:Choice Requires="wps">
                  <w:drawing>
                    <wp:inline distT="0" distB="0" distL="0" distR="0">
                      <wp:extent cx="1503045" cy="1392555"/>
                      <wp:effectExtent l="0" t="0" r="0" b="0"/>
                      <wp:docPr id="106" name="bxid_326933" descr="C:\Users\C6DF~1\AppData\Local\Temp\msohtmlclip1\01\clip_image01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304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xid_326933" o:spid="_x0000_s1026" style="width:118.35pt;height:10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" filled="f" stroked="f">
                      <o:lock v:ext="edit" aspectratio="t"/>
                      <w10:anchorlock/>
                    </v:rect>
                  </w:pict>
                </mc:Fallback>
              </mc:AlternateContent>
            </w:r>
          </w:p>
        </w:tc>
        <w:tc>
          <w:tcPr>
            <w:tcW w:w="551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28" name="Рисунок 28"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817964"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Удерживающая система.</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Обозначения на схеме:</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4 - находящийся в натянутом состоянии строп регулируемой длины для удержания работника;</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5 - перепад высот более 1,8 м.</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FB4568" w:rsidRPr="00FB4568" w:rsidTr="00FB4568">
        <w:trPr>
          <w:tblCellSpacing w:w="0" w:type="dxa"/>
        </w:trPr>
        <w:tc>
          <w:tcPr>
            <w:tcW w:w="7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vAlign w:val="cente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w:t>
            </w:r>
          </w:p>
        </w:tc>
        <w:tc>
          <w:tcPr>
            <w:tcW w:w="51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mc:AlternateContent>
                <mc:Choice Requires="wps">
                  <w:drawing>
                    <wp:inline distT="0" distB="0" distL="0" distR="0">
                      <wp:extent cx="1503045" cy="2279015"/>
                      <wp:effectExtent l="0" t="0" r="0" b="0"/>
                      <wp:docPr id="105" name="bxid_575914" descr="C:\Users\C6DF~1\AppData\Local\Temp\msohtmlclip1\01\clip_image01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3045" cy="227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xid_575914" o:spid="_x0000_s1026" style="width:118.35pt;height:1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" filled="f" stroked="f">
                      <o:lock v:ext="edit" aspectratio="t"/>
                      <w10:anchorlock/>
                    </v:rect>
                  </w:pict>
                </mc:Fallback>
              </mc:AlternateContent>
            </w:r>
          </w:p>
        </w:tc>
        <w:tc>
          <w:tcPr>
            <w:tcW w:w="551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27" name="Рисунок 27"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674841"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Система позиционирования, позволяющая работнику работать с поддержкой, при которой падение предотвращается.</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Обозначения на схеме:</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1 - поясной ремень для поддержки тела, который охватывает тело за талию;</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3 - строп с амортизатором;</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4 - страховочная привязь.</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Поясной ремень системы позиционирования может входить как компонент в состав страховочной системы.</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FB4568" w:rsidRPr="00FB4568" w:rsidTr="00FB4568">
        <w:trPr>
          <w:tblCellSpacing w:w="0" w:type="dxa"/>
        </w:trPr>
        <w:tc>
          <w:tcPr>
            <w:tcW w:w="7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vAlign w:val="cente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3</w:t>
            </w:r>
          </w:p>
        </w:tc>
        <w:tc>
          <w:tcPr>
            <w:tcW w:w="51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mc:AlternateContent>
                <mc:Choice Requires="wps">
                  <w:drawing>
                    <wp:inline distT="0" distB="0" distL="0" distR="0">
                      <wp:extent cx="1503045" cy="1489075"/>
                      <wp:effectExtent l="0" t="0" r="0" b="0"/>
                      <wp:docPr id="104" name="bxid_818646" descr="C:\Users\C6DF~1\AppData\Local\Temp\msohtmlclip1\01\clip_image02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3045" cy="148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xid_818646" o:spid="_x0000_s1026" style="width:118.35pt;height:1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" filled="f" stroked="f">
                      <o:lock v:ext="edit" aspectratio="t"/>
                      <w10:anchorlock/>
                    </v:rect>
                  </w:pict>
                </mc:Fallback>
              </mc:AlternateContent>
            </w:r>
          </w:p>
        </w:tc>
        <w:tc>
          <w:tcPr>
            <w:tcW w:w="551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26" name="Рисунок 26"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09767"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Страховочная система, состоящая из страховочной привязи и подсистемы, присоединяемой для страховки.</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Обозначения на схеме:</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1 - структурный анкер на каждом конце анкерной линии;</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2 - анкерная линия из гибкого каната или троса между структурными анкерами, к которым можно крепить средство индивидуальной защиты;</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3 - строп;</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4 - амортизатор;</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Подсоединение соединительно-амортизирующей подсистемы к работнику осуществляется за элемент привязи, имеющий маркировку A.</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FB4568" w:rsidRPr="00FB4568" w:rsidTr="00FB4568">
        <w:trPr>
          <w:tblCellSpacing w:w="0" w:type="dxa"/>
        </w:trPr>
        <w:tc>
          <w:tcPr>
            <w:tcW w:w="7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vAlign w:val="cente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w:t>
            </w:r>
          </w:p>
        </w:tc>
        <w:tc>
          <w:tcPr>
            <w:tcW w:w="51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mc:AlternateContent>
                <mc:Choice Requires="wps">
                  <w:drawing>
                    <wp:inline distT="0" distB="0" distL="0" distR="0">
                      <wp:extent cx="1503045" cy="2078355"/>
                      <wp:effectExtent l="0" t="0" r="0" b="0"/>
                      <wp:docPr id="103" name="bxid_482342" descr="C:\Users\C6DF~1\AppData\Local\Temp\msohtmlclip1\01\clip_image02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3045" cy="207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xid_482342" o:spid="_x0000_s1026" style="width:118.35pt;height:16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" filled="f" stroked="f">
                      <o:lock v:ext="edit" aspectratio="t"/>
                      <w10:anchorlock/>
                    </v:rect>
                  </w:pict>
                </mc:Fallback>
              </mc:AlternateContent>
            </w:r>
          </w:p>
        </w:tc>
        <w:tc>
          <w:tcPr>
            <w:tcW w:w="551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25" name="Рисунок 25"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04"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Система спасения и эвакуации, использующая средства защиты втягивающего типа со встроенной лебедкой.</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Обозначения на схеме:</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2 - средства защиты втягивающего типа со встроенной лебедкой;</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4 - строп;</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5 - амортизатор;</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6 - страховочная привязь.</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системе спасения и эвакуации кроме спасательных привязей могут использоваться спасательные петли.</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Различают:</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FB4568" w:rsidRPr="00FB4568" w:rsidTr="00FB4568">
        <w:trPr>
          <w:tblCellSpacing w:w="0" w:type="dxa"/>
        </w:trPr>
        <w:tc>
          <w:tcPr>
            <w:tcW w:w="7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vAlign w:val="cente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5</w:t>
            </w:r>
          </w:p>
        </w:tc>
        <w:tc>
          <w:tcPr>
            <w:tcW w:w="51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mc:AlternateContent>
                <mc:Choice Requires="wps">
                  <w:drawing>
                    <wp:inline distT="0" distB="0" distL="0" distR="0">
                      <wp:extent cx="1503045" cy="1690370"/>
                      <wp:effectExtent l="0" t="0" r="0" b="0"/>
                      <wp:docPr id="102" name="bxid_701718" descr="C:\Users\C6DF~1\AppData\Local\Temp\msohtmlclip1\01\clip_image02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3045"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xid_701718" o:spid="_x0000_s1026" style="width:118.35pt;height:1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" filled="f" stroked="f">
                      <o:lock v:ext="edit" aspectratio="t"/>
                      <w10:anchorlock/>
                    </v:rect>
                  </w:pict>
                </mc:Fallback>
              </mc:AlternateContent>
            </w:r>
          </w:p>
        </w:tc>
        <w:tc>
          <w:tcPr>
            <w:tcW w:w="551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24" name="Рисунок 24"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17012"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Система спасения и эвакуации, использующая переносное временное анкерное устройство.</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Обозначения на схеме:</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1 - трипод;</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2 - лебедка;</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3 - спасательная привязь;</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5 - амортизатор, содержащийся во втягивающемся стропе (функция рассеивания энергии может выполняться самим страховочным устройством 4);</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6 - страховочная привязь.</w:t>
            </w:r>
          </w:p>
        </w:tc>
      </w:tr>
      <w:tr w:rsidR="00FB4568" w:rsidRPr="00FB4568" w:rsidTr="00FB4568">
        <w:trPr>
          <w:tblCellSpacing w:w="0" w:type="dxa"/>
        </w:trPr>
        <w:tc>
          <w:tcPr>
            <w:tcW w:w="70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vAlign w:val="cente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6</w:t>
            </w:r>
          </w:p>
        </w:tc>
        <w:tc>
          <w:tcPr>
            <w:tcW w:w="51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mc:AlternateContent>
                <mc:Choice Requires="wps">
                  <w:drawing>
                    <wp:inline distT="0" distB="0" distL="0" distR="0">
                      <wp:extent cx="1378585" cy="3401060"/>
                      <wp:effectExtent l="0" t="0" r="0" b="0"/>
                      <wp:docPr id="101" name="bxid_49879" descr="C:\Users\C6DF~1\AppData\Local\Temp\msohtmlclip1\01\clip_image02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8585" cy="340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xid_49879" o:spid="_x0000_s1026" style="width:108.55pt;height:2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" filled="f" stroked="f">
                      <o:lock v:ext="edit" aspectratio="t"/>
                      <w10:anchorlock/>
                    </v:rect>
                  </w:pict>
                </mc:Fallback>
              </mc:AlternateContent>
            </w:r>
          </w:p>
        </w:tc>
        <w:tc>
          <w:tcPr>
            <w:tcW w:w="551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Обозначения на схеме:</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2 - спасательная петля класса B (возможно использование спасательной петли класса A).</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Изготовитель в эксплуатационной документации для ИСУ дополнительно указывает максимальную высоту для спуска.</w:t>
            </w:r>
          </w:p>
        </w:tc>
      </w:tr>
    </w:tbl>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lastRenderedPageBreak/>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23" name="Рисунок 23"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06439"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Приложение N 13</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к Правилам по охране</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труда при работе на высоте,</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утвержденным приказом</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Минтруда России</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от 28 марта 2014 г. N 155н</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22" name="Рисунок 22"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79911"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РАСЧЕТ ЗНАЧЕНИЯ НАГРУЗКИ В АНКЕРНОМ УСТРОЙСТВЕ</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21" name="Рисунок 21"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38182"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Таблица 1</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tbl>
      <w:tblPr>
        <w:tblW w:w="0" w:type="auto"/>
        <w:tblCellSpacing w:w="0" w:type="dxa"/>
        <w:tblInd w:w="62" w:type="dxa"/>
        <w:shd w:val="clear" w:color="auto" w:fill="FFFFFF"/>
        <w:tblCellMar>
          <w:left w:w="0" w:type="dxa"/>
          <w:right w:w="0" w:type="dxa"/>
        </w:tblCellMar>
        <w:tblLook w:val="04A0" w:firstRow="1" w:lastRow="0" w:firstColumn="1" w:lastColumn="0" w:noHBand="0" w:noVBand="1"/>
      </w:tblPr>
      <w:tblGrid>
        <w:gridCol w:w="499"/>
        <w:gridCol w:w="2596"/>
        <w:gridCol w:w="1770"/>
        <w:gridCol w:w="804"/>
        <w:gridCol w:w="172"/>
        <w:gridCol w:w="392"/>
        <w:gridCol w:w="636"/>
        <w:gridCol w:w="164"/>
        <w:gridCol w:w="497"/>
        <w:gridCol w:w="149"/>
        <w:gridCol w:w="470"/>
        <w:gridCol w:w="397"/>
        <w:gridCol w:w="244"/>
        <w:gridCol w:w="667"/>
      </w:tblGrid>
      <w:tr w:rsidR="00FB4568" w:rsidRPr="00FB4568" w:rsidTr="00FB4568">
        <w:trPr>
          <w:tblCellSpacing w:w="0" w:type="dxa"/>
        </w:trPr>
        <w:tc>
          <w:tcPr>
            <w:tcW w:w="564"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N п/п</w:t>
            </w:r>
          </w:p>
        </w:tc>
        <w:tc>
          <w:tcPr>
            <w:tcW w:w="3458"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Графическая схема крепления</w:t>
            </w:r>
          </w:p>
        </w:tc>
        <w:tc>
          <w:tcPr>
            <w:tcW w:w="1989"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Характеристика крепления</w:t>
            </w:r>
          </w:p>
        </w:tc>
        <w:tc>
          <w:tcPr>
            <w:tcW w:w="5640" w:type="dxa"/>
            <w:gridSpan w:val="11"/>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Сила, действующая на анкерную точку (F) в зависимости от угла расположения петли по отношению к вертикальной плоскости () и угла отклонения нагрузки (Pi) от вертикальной плоскости ()</w:t>
            </w:r>
          </w:p>
        </w:tc>
      </w:tr>
      <w:tr w:rsidR="00FB4568" w:rsidRPr="00FB4568" w:rsidTr="00FB4568">
        <w:trPr>
          <w:tblCellSpacing w:w="0" w:type="dxa"/>
        </w:trPr>
        <w:tc>
          <w:tcPr>
            <w:tcW w:w="56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w:t>
            </w:r>
          </w:p>
        </w:tc>
        <w:tc>
          <w:tcPr>
            <w:tcW w:w="345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w:t>
            </w:r>
          </w:p>
        </w:tc>
        <w:tc>
          <w:tcPr>
            <w:tcW w:w="198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w:t>
            </w:r>
          </w:p>
        </w:tc>
        <w:tc>
          <w:tcPr>
            <w:tcW w:w="5640" w:type="dxa"/>
            <w:gridSpan w:val="11"/>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w:t>
            </w:r>
          </w:p>
        </w:tc>
      </w:tr>
      <w:tr w:rsidR="00FB4568" w:rsidRPr="00FB4568" w:rsidTr="00FB4568">
        <w:trPr>
          <w:tblCellSpacing w:w="0" w:type="dxa"/>
        </w:trPr>
        <w:tc>
          <w:tcPr>
            <w:tcW w:w="564" w:type="dxa"/>
            <w:vMerge w:val="restar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w:t>
            </w:r>
          </w:p>
        </w:tc>
        <w:tc>
          <w:tcPr>
            <w:tcW w:w="3458" w:type="dxa"/>
            <w:vMerge w:val="restar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1989" w:type="dxa"/>
            <w:vMerge w:val="restar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На двух анкерных точках и общей петле</w:t>
            </w:r>
          </w:p>
        </w:tc>
        <w:tc>
          <w:tcPr>
            <w:tcW w:w="114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1425"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60°</w:t>
            </w:r>
          </w:p>
        </w:tc>
        <w:tc>
          <w:tcPr>
            <w:tcW w:w="1517" w:type="dxa"/>
            <w:gridSpan w:val="4"/>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45°</w:t>
            </w:r>
          </w:p>
        </w:tc>
        <w:tc>
          <w:tcPr>
            <w:tcW w:w="1553"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30°</w:t>
            </w:r>
          </w:p>
        </w:tc>
      </w:tr>
      <w:tr w:rsidR="00FB4568" w:rsidRPr="00FB4568" w:rsidTr="00FB456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114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68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w:t>
            </w:r>
          </w:p>
        </w:tc>
        <w:tc>
          <w:tcPr>
            <w:tcW w:w="74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50</w:t>
            </w:r>
          </w:p>
        </w:tc>
        <w:tc>
          <w:tcPr>
            <w:tcW w:w="792"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w:t>
            </w:r>
          </w:p>
        </w:tc>
        <w:tc>
          <w:tcPr>
            <w:tcW w:w="725"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40</w:t>
            </w:r>
          </w:p>
        </w:tc>
        <w:tc>
          <w:tcPr>
            <w:tcW w:w="759"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w:t>
            </w:r>
          </w:p>
        </w:tc>
        <w:tc>
          <w:tcPr>
            <w:tcW w:w="79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30</w:t>
            </w:r>
          </w:p>
        </w:tc>
      </w:tr>
      <w:tr w:rsidR="00FB4568" w:rsidRPr="00FB4568" w:rsidTr="00FB456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114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68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1,5</w:t>
            </w:r>
          </w:p>
        </w:tc>
        <w:tc>
          <w:tcPr>
            <w:tcW w:w="74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1,3</w:t>
            </w:r>
          </w:p>
        </w:tc>
        <w:tc>
          <w:tcPr>
            <w:tcW w:w="792"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1,05</w:t>
            </w:r>
          </w:p>
        </w:tc>
        <w:tc>
          <w:tcPr>
            <w:tcW w:w="725"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1,06</w:t>
            </w:r>
          </w:p>
        </w:tc>
        <w:tc>
          <w:tcPr>
            <w:tcW w:w="759"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0,82</w:t>
            </w:r>
          </w:p>
        </w:tc>
        <w:tc>
          <w:tcPr>
            <w:tcW w:w="79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0,93</w:t>
            </w:r>
          </w:p>
        </w:tc>
      </w:tr>
      <w:tr w:rsidR="00FB4568" w:rsidRPr="00FB4568" w:rsidTr="00FB456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114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68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1,5</w:t>
            </w:r>
          </w:p>
        </w:tc>
        <w:tc>
          <w:tcPr>
            <w:tcW w:w="74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0,66</w:t>
            </w:r>
          </w:p>
        </w:tc>
        <w:tc>
          <w:tcPr>
            <w:tcW w:w="792"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1,05</w:t>
            </w:r>
          </w:p>
        </w:tc>
        <w:tc>
          <w:tcPr>
            <w:tcW w:w="725"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0,63</w:t>
            </w:r>
          </w:p>
        </w:tc>
        <w:tc>
          <w:tcPr>
            <w:tcW w:w="759"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0,82</w:t>
            </w:r>
          </w:p>
        </w:tc>
        <w:tc>
          <w:tcPr>
            <w:tcW w:w="79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0,61</w:t>
            </w:r>
          </w:p>
        </w:tc>
      </w:tr>
      <w:tr w:rsidR="00FB4568" w:rsidRPr="00FB4568" w:rsidTr="00FB4568">
        <w:trPr>
          <w:tblCellSpacing w:w="0" w:type="dxa"/>
        </w:trPr>
        <w:tc>
          <w:tcPr>
            <w:tcW w:w="564" w:type="dxa"/>
            <w:vMerge w:val="restar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w:t>
            </w:r>
          </w:p>
        </w:tc>
        <w:tc>
          <w:tcPr>
            <w:tcW w:w="3458" w:type="dxa"/>
            <w:vMerge w:val="restar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1989" w:type="dxa"/>
            <w:vMerge w:val="restar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На двух анкерных точках и двух самостоятельных петлях</w:t>
            </w:r>
          </w:p>
        </w:tc>
        <w:tc>
          <w:tcPr>
            <w:tcW w:w="1331"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R</w:t>
            </w:r>
          </w:p>
        </w:tc>
        <w:tc>
          <w:tcPr>
            <w:tcW w:w="1414"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60°</w:t>
            </w:r>
          </w:p>
        </w:tc>
        <w:tc>
          <w:tcPr>
            <w:tcW w:w="1342"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45°</w:t>
            </w:r>
          </w:p>
        </w:tc>
        <w:tc>
          <w:tcPr>
            <w:tcW w:w="1553"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30°</w:t>
            </w:r>
          </w:p>
        </w:tc>
      </w:tr>
      <w:tr w:rsidR="00FB4568" w:rsidRPr="00FB4568" w:rsidTr="00FB456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1331"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w:t>
            </w:r>
          </w:p>
        </w:tc>
        <w:tc>
          <w:tcPr>
            <w:tcW w:w="1414"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w:t>
            </w:r>
          </w:p>
        </w:tc>
        <w:tc>
          <w:tcPr>
            <w:tcW w:w="1342"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0,75</w:t>
            </w:r>
          </w:p>
        </w:tc>
        <w:tc>
          <w:tcPr>
            <w:tcW w:w="1553"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0,58</w:t>
            </w:r>
          </w:p>
        </w:tc>
      </w:tr>
      <w:tr w:rsidR="00FB4568" w:rsidRPr="00FB4568" w:rsidTr="00FB456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1331"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15°</w:t>
            </w:r>
          </w:p>
        </w:tc>
        <w:tc>
          <w:tcPr>
            <w:tcW w:w="1414"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1,12</w:t>
            </w:r>
          </w:p>
        </w:tc>
        <w:tc>
          <w:tcPr>
            <w:tcW w:w="1342"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0,87</w:t>
            </w:r>
          </w:p>
        </w:tc>
        <w:tc>
          <w:tcPr>
            <w:tcW w:w="1553"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0,82</w:t>
            </w:r>
          </w:p>
        </w:tc>
      </w:tr>
      <w:tr w:rsidR="00FB4568" w:rsidRPr="00FB4568" w:rsidTr="00FB456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1331"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30°</w:t>
            </w:r>
          </w:p>
        </w:tc>
        <w:tc>
          <w:tcPr>
            <w:tcW w:w="1414"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1,15</w:t>
            </w:r>
          </w:p>
        </w:tc>
        <w:tc>
          <w:tcPr>
            <w:tcW w:w="1342"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0,99</w:t>
            </w:r>
          </w:p>
        </w:tc>
        <w:tc>
          <w:tcPr>
            <w:tcW w:w="1553"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w:t>
            </w:r>
          </w:p>
        </w:tc>
      </w:tr>
      <w:tr w:rsidR="00FB4568" w:rsidRPr="00FB4568" w:rsidTr="00FB456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5640" w:type="dxa"/>
            <w:gridSpan w:val="11"/>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 таблице указана величина  (), воздействующая на анкерную точку, при различных углах  и </w:t>
            </w:r>
          </w:p>
        </w:tc>
      </w:tr>
      <w:tr w:rsidR="00FB4568" w:rsidRPr="00FB4568" w:rsidTr="00FB4568">
        <w:trPr>
          <w:tblCellSpacing w:w="0" w:type="dxa"/>
        </w:trPr>
        <w:tc>
          <w:tcPr>
            <w:tcW w:w="56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3.</w:t>
            </w:r>
          </w:p>
        </w:tc>
        <w:tc>
          <w:tcPr>
            <w:tcW w:w="345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вязка петли</w:t>
            </w:r>
          </w:p>
        </w:tc>
        <w:tc>
          <w:tcPr>
            <w:tcW w:w="198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На двух анкерных точках и одной замкнутой петле</w:t>
            </w:r>
          </w:p>
        </w:tc>
        <w:tc>
          <w:tcPr>
            <w:tcW w:w="5640" w:type="dxa"/>
            <w:gridSpan w:val="11"/>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cente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Для  = 30 - 45°</w:t>
            </w:r>
          </w:p>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независимо от угла , имеем:</w:t>
            </w:r>
          </w:p>
        </w:tc>
      </w:tr>
      <w:tr w:rsidR="00FB4568" w:rsidRPr="00FB4568" w:rsidTr="00FB4568">
        <w:trPr>
          <w:tblCellSpacing w:w="0" w:type="dxa"/>
        </w:trPr>
        <w:tc>
          <w:tcPr>
            <w:tcW w:w="564" w:type="dxa"/>
            <w:vMerge w:val="restar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w:t>
            </w:r>
          </w:p>
        </w:tc>
        <w:tc>
          <w:tcPr>
            <w:tcW w:w="3458" w:type="dxa"/>
            <w:vMerge w:val="restar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узел, связывающий концы шнура в петлю</w:t>
            </w:r>
          </w:p>
        </w:tc>
        <w:tc>
          <w:tcPr>
            <w:tcW w:w="1989" w:type="dxa"/>
            <w:vMerge w:val="restar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На трех анкерных точках и трех самостоятельных петлях</w:t>
            </w:r>
          </w:p>
        </w:tc>
        <w:tc>
          <w:tcPr>
            <w:tcW w:w="114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2366" w:type="dxa"/>
            <w:gridSpan w:val="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45°</w:t>
            </w:r>
          </w:p>
        </w:tc>
        <w:tc>
          <w:tcPr>
            <w:tcW w:w="2129" w:type="dxa"/>
            <w:gridSpan w:val="4"/>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30°</w:t>
            </w:r>
          </w:p>
        </w:tc>
      </w:tr>
      <w:tr w:rsidR="00FB4568" w:rsidRPr="00FB4568" w:rsidTr="00FB456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114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1425"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w:t>
            </w:r>
          </w:p>
        </w:tc>
        <w:tc>
          <w:tcPr>
            <w:tcW w:w="941"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15°</w:t>
            </w:r>
          </w:p>
        </w:tc>
        <w:tc>
          <w:tcPr>
            <w:tcW w:w="102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w:t>
            </w:r>
          </w:p>
        </w:tc>
        <w:tc>
          <w:tcPr>
            <w:tcW w:w="110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w:t>
            </w:r>
          </w:p>
        </w:tc>
      </w:tr>
      <w:tr w:rsidR="00FB4568" w:rsidRPr="00FB4568" w:rsidTr="00FB456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114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1425"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0,29</w:t>
            </w:r>
          </w:p>
        </w:tc>
        <w:tc>
          <w:tcPr>
            <w:tcW w:w="941"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w:t>
            </w:r>
          </w:p>
        </w:tc>
        <w:tc>
          <w:tcPr>
            <w:tcW w:w="102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0,33</w:t>
            </w:r>
          </w:p>
        </w:tc>
        <w:tc>
          <w:tcPr>
            <w:tcW w:w="110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w:t>
            </w:r>
          </w:p>
        </w:tc>
      </w:tr>
      <w:tr w:rsidR="00FB4568" w:rsidRPr="00FB4568" w:rsidTr="00FB456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114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1425"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0,58</w:t>
            </w:r>
          </w:p>
        </w:tc>
        <w:tc>
          <w:tcPr>
            <w:tcW w:w="941"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0,45</w:t>
            </w:r>
          </w:p>
        </w:tc>
        <w:tc>
          <w:tcPr>
            <w:tcW w:w="102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0,44</w:t>
            </w:r>
          </w:p>
        </w:tc>
        <w:tc>
          <w:tcPr>
            <w:tcW w:w="110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0,47</w:t>
            </w:r>
          </w:p>
        </w:tc>
      </w:tr>
      <w:tr w:rsidR="00FB4568" w:rsidRPr="00FB4568" w:rsidTr="00FB456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114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1425"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0,29</w:t>
            </w:r>
          </w:p>
        </w:tc>
        <w:tc>
          <w:tcPr>
            <w:tcW w:w="941" w:type="dxa"/>
            <w:gridSpan w:val="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0,63</w:t>
            </w:r>
          </w:p>
        </w:tc>
        <w:tc>
          <w:tcPr>
            <w:tcW w:w="102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0,33</w:t>
            </w:r>
          </w:p>
        </w:tc>
        <w:tc>
          <w:tcPr>
            <w:tcW w:w="110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0,62</w:t>
            </w:r>
          </w:p>
        </w:tc>
      </w:tr>
      <w:tr w:rsidR="00FB4568" w:rsidRPr="00FB4568" w:rsidTr="00FB4568">
        <w:trPr>
          <w:tblCellSpacing w:w="0" w:type="dxa"/>
        </w:trPr>
        <w:tc>
          <w:tcPr>
            <w:tcW w:w="56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w:t>
            </w:r>
          </w:p>
        </w:tc>
        <w:tc>
          <w:tcPr>
            <w:tcW w:w="345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вязка петли</w:t>
            </w:r>
          </w:p>
        </w:tc>
        <w:tc>
          <w:tcPr>
            <w:tcW w:w="198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На трех анкерных точках и трех самостоятельных петлях</w:t>
            </w:r>
          </w:p>
        </w:tc>
        <w:tc>
          <w:tcPr>
            <w:tcW w:w="5640" w:type="dxa"/>
            <w:gridSpan w:val="11"/>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cente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Для  = 30 - 45°</w:t>
            </w:r>
          </w:p>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независимо от угла , имеем:</w:t>
            </w:r>
          </w:p>
        </w:tc>
      </w:tr>
      <w:tr w:rsidR="00FB4568" w:rsidRPr="00FB4568" w:rsidTr="00FB4568">
        <w:trPr>
          <w:tblCellSpacing w:w="0" w:type="dxa"/>
        </w:trPr>
        <w:tc>
          <w:tcPr>
            <w:tcW w:w="11651" w:type="dxa"/>
            <w:gridSpan w:val="14"/>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 величина нагрузки на канате</w:t>
            </w:r>
          </w:p>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 силы, действующие на анкерные точки</w:t>
            </w:r>
          </w:p>
        </w:tc>
      </w:tr>
      <w:tr w:rsidR="00FB4568" w:rsidRPr="00FB4568" w:rsidTr="00FB4568">
        <w:trPr>
          <w:tblCellSpacing w:w="0" w:type="dxa"/>
        </w:trPr>
        <w:tc>
          <w:tcPr>
            <w:tcW w:w="444" w:type="dxa"/>
            <w:tcBorders>
              <w:top w:val="nil"/>
              <w:left w:val="nil"/>
              <w:bottom w:val="nil"/>
              <w:right w:val="nil"/>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
                <w:szCs w:val="17"/>
              </w:rPr>
            </w:pPr>
          </w:p>
        </w:tc>
        <w:tc>
          <w:tcPr>
            <w:tcW w:w="2592" w:type="dxa"/>
            <w:tcBorders>
              <w:top w:val="nil"/>
              <w:left w:val="nil"/>
              <w:bottom w:val="nil"/>
              <w:right w:val="nil"/>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
                <w:szCs w:val="17"/>
              </w:rPr>
            </w:pPr>
          </w:p>
        </w:tc>
        <w:tc>
          <w:tcPr>
            <w:tcW w:w="1572" w:type="dxa"/>
            <w:tcBorders>
              <w:top w:val="nil"/>
              <w:left w:val="nil"/>
              <w:bottom w:val="nil"/>
              <w:right w:val="nil"/>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
                <w:szCs w:val="17"/>
              </w:rPr>
            </w:pPr>
          </w:p>
        </w:tc>
        <w:tc>
          <w:tcPr>
            <w:tcW w:w="888" w:type="dxa"/>
            <w:tcBorders>
              <w:top w:val="nil"/>
              <w:left w:val="nil"/>
              <w:bottom w:val="nil"/>
              <w:right w:val="nil"/>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
                <w:szCs w:val="17"/>
              </w:rPr>
            </w:pPr>
          </w:p>
        </w:tc>
        <w:tc>
          <w:tcPr>
            <w:tcW w:w="144" w:type="dxa"/>
            <w:tcBorders>
              <w:top w:val="nil"/>
              <w:left w:val="nil"/>
              <w:bottom w:val="nil"/>
              <w:right w:val="nil"/>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
                <w:szCs w:val="17"/>
              </w:rPr>
            </w:pPr>
          </w:p>
        </w:tc>
        <w:tc>
          <w:tcPr>
            <w:tcW w:w="372" w:type="dxa"/>
            <w:tcBorders>
              <w:top w:val="nil"/>
              <w:left w:val="nil"/>
              <w:bottom w:val="nil"/>
              <w:right w:val="nil"/>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
                <w:szCs w:val="17"/>
              </w:rPr>
            </w:pPr>
          </w:p>
        </w:tc>
        <w:tc>
          <w:tcPr>
            <w:tcW w:w="564" w:type="dxa"/>
            <w:tcBorders>
              <w:top w:val="nil"/>
              <w:left w:val="nil"/>
              <w:bottom w:val="nil"/>
              <w:right w:val="nil"/>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
                <w:szCs w:val="17"/>
              </w:rPr>
            </w:pPr>
          </w:p>
        </w:tc>
        <w:tc>
          <w:tcPr>
            <w:tcW w:w="144" w:type="dxa"/>
            <w:tcBorders>
              <w:top w:val="nil"/>
              <w:left w:val="nil"/>
              <w:bottom w:val="nil"/>
              <w:right w:val="nil"/>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
                <w:szCs w:val="17"/>
              </w:rPr>
            </w:pPr>
          </w:p>
        </w:tc>
        <w:tc>
          <w:tcPr>
            <w:tcW w:w="468" w:type="dxa"/>
            <w:tcBorders>
              <w:top w:val="nil"/>
              <w:left w:val="nil"/>
              <w:bottom w:val="nil"/>
              <w:right w:val="nil"/>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
                <w:szCs w:val="17"/>
              </w:rPr>
            </w:pPr>
          </w:p>
        </w:tc>
        <w:tc>
          <w:tcPr>
            <w:tcW w:w="120" w:type="dxa"/>
            <w:tcBorders>
              <w:top w:val="nil"/>
              <w:left w:val="nil"/>
              <w:bottom w:val="nil"/>
              <w:right w:val="nil"/>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
                <w:szCs w:val="17"/>
              </w:rPr>
            </w:pPr>
          </w:p>
        </w:tc>
        <w:tc>
          <w:tcPr>
            <w:tcW w:w="432" w:type="dxa"/>
            <w:tcBorders>
              <w:top w:val="nil"/>
              <w:left w:val="nil"/>
              <w:bottom w:val="nil"/>
              <w:right w:val="nil"/>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
                <w:szCs w:val="17"/>
              </w:rPr>
            </w:pPr>
          </w:p>
        </w:tc>
        <w:tc>
          <w:tcPr>
            <w:tcW w:w="348" w:type="dxa"/>
            <w:tcBorders>
              <w:top w:val="nil"/>
              <w:left w:val="nil"/>
              <w:bottom w:val="nil"/>
              <w:right w:val="nil"/>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
                <w:szCs w:val="17"/>
              </w:rPr>
            </w:pPr>
          </w:p>
        </w:tc>
        <w:tc>
          <w:tcPr>
            <w:tcW w:w="228" w:type="dxa"/>
            <w:tcBorders>
              <w:top w:val="nil"/>
              <w:left w:val="nil"/>
              <w:bottom w:val="nil"/>
              <w:right w:val="nil"/>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
                <w:szCs w:val="17"/>
              </w:rPr>
            </w:pPr>
          </w:p>
        </w:tc>
        <w:tc>
          <w:tcPr>
            <w:tcW w:w="600" w:type="dxa"/>
            <w:tcBorders>
              <w:top w:val="nil"/>
              <w:left w:val="nil"/>
              <w:bottom w:val="nil"/>
              <w:right w:val="nil"/>
            </w:tcBorders>
            <w:shd w:val="clear" w:color="auto" w:fill="FFFFFF"/>
            <w:vAlign w:val="center"/>
            <w:hideMark/>
          </w:tcPr>
          <w:p w:rsidR="00FB4568" w:rsidRPr="00FB4568" w:rsidRDefault="00FB4568" w:rsidP="00FB4568">
            <w:pPr>
              <w:spacing w:after="0" w:line="240" w:lineRule="auto"/>
              <w:rPr>
                <w:rFonts w:ascii="Verdana" w:eastAsia="Times New Roman" w:hAnsi="Verdana" w:cs="Times New Roman"/>
                <w:color w:val="052635"/>
                <w:sz w:val="1"/>
                <w:szCs w:val="17"/>
              </w:rPr>
            </w:pPr>
          </w:p>
        </w:tc>
      </w:tr>
    </w:tbl>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r:id="rId42" w:anchor="Par1946" w:history="1">
        <w:r w:rsidRPr="00FB4568">
          <w:rPr>
            <w:rFonts w:ascii="Verdana" w:eastAsia="Times New Roman" w:hAnsi="Verdana" w:cs="Times New Roman"/>
            <w:color w:val="0000FF"/>
            <w:sz w:val="17"/>
            <w:szCs w:val="17"/>
          </w:rPr>
          <w:t>схемах 3</w:t>
        </w:r>
      </w:hyperlink>
      <w:r w:rsidRPr="00FB4568">
        <w:rPr>
          <w:rFonts w:ascii="Verdana" w:eastAsia="Times New Roman" w:hAnsi="Verdana" w:cs="Times New Roman"/>
          <w:color w:val="052635"/>
          <w:sz w:val="17"/>
          <w:szCs w:val="17"/>
        </w:rPr>
        <w:t>, </w:t>
      </w:r>
      <w:hyperlink r:id="rId43" w:anchor="Par1949" w:history="1">
        <w:r w:rsidRPr="00FB4568">
          <w:rPr>
            <w:rFonts w:ascii="Verdana" w:eastAsia="Times New Roman" w:hAnsi="Verdana" w:cs="Times New Roman"/>
            <w:color w:val="0000FF"/>
            <w:sz w:val="17"/>
            <w:szCs w:val="17"/>
          </w:rPr>
          <w:t>4 таблицы 2</w:t>
        </w:r>
      </w:hyperlink>
      <w:r w:rsidRPr="00FB4568">
        <w:rPr>
          <w:rFonts w:ascii="Verdana" w:eastAsia="Times New Roman" w:hAnsi="Verdana" w:cs="Times New Roman"/>
          <w:color w:val="052635"/>
          <w:sz w:val="17"/>
          <w:szCs w:val="17"/>
        </w:rPr>
        <w:t>.</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20" name="Рисунок 20"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9868"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Таблица 2</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tbl>
      <w:tblPr>
        <w:tblW w:w="0" w:type="auto"/>
        <w:tblCellSpacing w:w="0" w:type="dxa"/>
        <w:tblInd w:w="62" w:type="dxa"/>
        <w:shd w:val="clear" w:color="auto" w:fill="FFFFFF"/>
        <w:tblCellMar>
          <w:left w:w="0" w:type="dxa"/>
          <w:right w:w="0" w:type="dxa"/>
        </w:tblCellMar>
        <w:tblLook w:val="04A0" w:firstRow="1" w:lastRow="0" w:firstColumn="1" w:lastColumn="0" w:noHBand="0" w:noVBand="1"/>
      </w:tblPr>
      <w:tblGrid>
        <w:gridCol w:w="827"/>
        <w:gridCol w:w="4147"/>
        <w:gridCol w:w="4483"/>
      </w:tblGrid>
      <w:tr w:rsidR="00FB4568" w:rsidRPr="00FB4568" w:rsidTr="00FB4568">
        <w:trPr>
          <w:tblCellSpacing w:w="0" w:type="dxa"/>
        </w:trPr>
        <w:tc>
          <w:tcPr>
            <w:tcW w:w="902"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N схемы</w:t>
            </w:r>
          </w:p>
        </w:tc>
        <w:tc>
          <w:tcPr>
            <w:tcW w:w="5280"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Графическая схема крепления</w:t>
            </w:r>
          </w:p>
        </w:tc>
        <w:tc>
          <w:tcPr>
            <w:tcW w:w="5564"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Характеристика крепления</w:t>
            </w:r>
          </w:p>
        </w:tc>
      </w:tr>
      <w:tr w:rsidR="00FB4568" w:rsidRPr="00FB4568" w:rsidTr="00FB4568">
        <w:trPr>
          <w:tblCellSpacing w:w="0" w:type="dxa"/>
        </w:trPr>
        <w:tc>
          <w:tcPr>
            <w:tcW w:w="90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w:t>
            </w:r>
          </w:p>
        </w:tc>
        <w:tc>
          <w:tcPr>
            <w:tcW w:w="528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w:t>
            </w:r>
          </w:p>
        </w:tc>
        <w:tc>
          <w:tcPr>
            <w:tcW w:w="556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w:t>
            </w:r>
          </w:p>
        </w:tc>
      </w:tr>
      <w:tr w:rsidR="00FB4568" w:rsidRPr="00FB4568" w:rsidTr="00FB4568">
        <w:trPr>
          <w:tblCellSpacing w:w="0" w:type="dxa"/>
        </w:trPr>
        <w:tc>
          <w:tcPr>
            <w:tcW w:w="90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vAlign w:val="cente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19" name="Рисунок 19"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02615"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1.</w:t>
            </w:r>
          </w:p>
        </w:tc>
        <w:tc>
          <w:tcPr>
            <w:tcW w:w="528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556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FB4568" w:rsidRPr="00FB4568" w:rsidTr="00FB4568">
        <w:trPr>
          <w:tblCellSpacing w:w="0" w:type="dxa"/>
        </w:trPr>
        <w:tc>
          <w:tcPr>
            <w:tcW w:w="90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vAlign w:val="cente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w:t>
            </w:r>
          </w:p>
        </w:tc>
        <w:tc>
          <w:tcPr>
            <w:tcW w:w="528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556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Вертикальное дублирование анкерных точек в анкерном устройстве. Угол между точками A и B должен быть не более 30°.</w:t>
            </w:r>
          </w:p>
        </w:tc>
      </w:tr>
      <w:tr w:rsidR="00FB4568" w:rsidRPr="00FB4568" w:rsidTr="00FB4568">
        <w:trPr>
          <w:tblCellSpacing w:w="0" w:type="dxa"/>
        </w:trPr>
        <w:tc>
          <w:tcPr>
            <w:tcW w:w="90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vAlign w:val="cente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w:t>
            </w:r>
          </w:p>
        </w:tc>
        <w:tc>
          <w:tcPr>
            <w:tcW w:w="528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18" name="Рисунок 18"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96661"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5564" w:type="dxa"/>
            <w:vMerge w:val="restar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FB4568" w:rsidRPr="00FB4568" w:rsidTr="00FB4568">
        <w:trPr>
          <w:tblCellSpacing w:w="0" w:type="dxa"/>
        </w:trPr>
        <w:tc>
          <w:tcPr>
            <w:tcW w:w="90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vAlign w:val="cente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w:t>
            </w:r>
          </w:p>
        </w:tc>
        <w:tc>
          <w:tcPr>
            <w:tcW w:w="528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17" name="Рисунок 17"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630273"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r>
    </w:tbl>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lastRenderedPageBreak/>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16" name="Рисунок 16"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04759"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Таблица 3</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Величина провисания каната анкерной линии</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tbl>
      <w:tblPr>
        <w:tblW w:w="0" w:type="auto"/>
        <w:tblCellSpacing w:w="0" w:type="dxa"/>
        <w:tblInd w:w="62" w:type="dxa"/>
        <w:shd w:val="clear" w:color="auto" w:fill="FFFFFF"/>
        <w:tblCellMar>
          <w:left w:w="0" w:type="dxa"/>
          <w:right w:w="0" w:type="dxa"/>
        </w:tblCellMar>
        <w:tblLook w:val="04A0" w:firstRow="1" w:lastRow="0" w:firstColumn="1" w:lastColumn="0" w:noHBand="0" w:noVBand="1"/>
      </w:tblPr>
      <w:tblGrid>
        <w:gridCol w:w="2071"/>
        <w:gridCol w:w="2863"/>
        <w:gridCol w:w="2268"/>
        <w:gridCol w:w="2255"/>
      </w:tblGrid>
      <w:tr w:rsidR="00FB4568" w:rsidRPr="00FB4568" w:rsidTr="00FB4568">
        <w:trPr>
          <w:tblCellSpacing w:w="0" w:type="dxa"/>
        </w:trPr>
        <w:tc>
          <w:tcPr>
            <w:tcW w:w="2103" w:type="dxa"/>
            <w:vMerge w:val="restart"/>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Расстояние между точками закрепления, м</w:t>
            </w:r>
          </w:p>
        </w:tc>
        <w:tc>
          <w:tcPr>
            <w:tcW w:w="2910" w:type="dxa"/>
            <w:vMerge w:val="restar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Величина предварительного натяжения каната, Н (кгс)</w:t>
            </w:r>
          </w:p>
        </w:tc>
        <w:tc>
          <w:tcPr>
            <w:tcW w:w="4629" w:type="dxa"/>
            <w:gridSpan w:val="2"/>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Контролируемая величина провисания каната в середине пролета, мм, при диаметре каната, мм</w:t>
            </w:r>
          </w:p>
        </w:tc>
      </w:tr>
      <w:tr w:rsidR="00FB4568" w:rsidRPr="00FB4568" w:rsidTr="00FB456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23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8,8; 9,1; 9,7</w:t>
            </w:r>
          </w:p>
        </w:tc>
        <w:tc>
          <w:tcPr>
            <w:tcW w:w="2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10,5; 11,0</w:t>
            </w:r>
          </w:p>
        </w:tc>
      </w:tr>
      <w:tr w:rsidR="00FB4568" w:rsidRPr="00FB4568" w:rsidTr="00FB4568">
        <w:trPr>
          <w:tblCellSpacing w:w="0" w:type="dxa"/>
        </w:trPr>
        <w:tc>
          <w:tcPr>
            <w:tcW w:w="2103"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12</w:t>
            </w:r>
          </w:p>
        </w:tc>
        <w:tc>
          <w:tcPr>
            <w:tcW w:w="291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1000 (100)</w:t>
            </w:r>
          </w:p>
        </w:tc>
        <w:tc>
          <w:tcPr>
            <w:tcW w:w="23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55</w:t>
            </w:r>
          </w:p>
        </w:tc>
        <w:tc>
          <w:tcPr>
            <w:tcW w:w="2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75</w:t>
            </w:r>
          </w:p>
        </w:tc>
      </w:tr>
      <w:tr w:rsidR="00FB4568" w:rsidRPr="00FB4568" w:rsidTr="00FB4568">
        <w:trPr>
          <w:tblCellSpacing w:w="0" w:type="dxa"/>
        </w:trPr>
        <w:tc>
          <w:tcPr>
            <w:tcW w:w="2103"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24</w:t>
            </w:r>
          </w:p>
        </w:tc>
        <w:tc>
          <w:tcPr>
            <w:tcW w:w="291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1000 (100)</w:t>
            </w:r>
          </w:p>
        </w:tc>
        <w:tc>
          <w:tcPr>
            <w:tcW w:w="23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220</w:t>
            </w:r>
          </w:p>
        </w:tc>
        <w:tc>
          <w:tcPr>
            <w:tcW w:w="2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300</w:t>
            </w:r>
          </w:p>
        </w:tc>
      </w:tr>
      <w:tr w:rsidR="00FB4568" w:rsidRPr="00FB4568" w:rsidTr="00FB4568">
        <w:trPr>
          <w:tblCellSpacing w:w="0" w:type="dxa"/>
        </w:trPr>
        <w:tc>
          <w:tcPr>
            <w:tcW w:w="2103"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36</w:t>
            </w:r>
          </w:p>
        </w:tc>
        <w:tc>
          <w:tcPr>
            <w:tcW w:w="291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2000 (200)</w:t>
            </w:r>
          </w:p>
        </w:tc>
        <w:tc>
          <w:tcPr>
            <w:tcW w:w="23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240</w:t>
            </w:r>
          </w:p>
        </w:tc>
        <w:tc>
          <w:tcPr>
            <w:tcW w:w="2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340</w:t>
            </w:r>
          </w:p>
        </w:tc>
      </w:tr>
      <w:tr w:rsidR="00FB4568" w:rsidRPr="00FB4568" w:rsidTr="00FB4568">
        <w:trPr>
          <w:tblCellSpacing w:w="0" w:type="dxa"/>
        </w:trPr>
        <w:tc>
          <w:tcPr>
            <w:tcW w:w="2103"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48</w:t>
            </w:r>
          </w:p>
        </w:tc>
        <w:tc>
          <w:tcPr>
            <w:tcW w:w="291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3000 (300)</w:t>
            </w:r>
          </w:p>
        </w:tc>
        <w:tc>
          <w:tcPr>
            <w:tcW w:w="23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280</w:t>
            </w:r>
          </w:p>
        </w:tc>
        <w:tc>
          <w:tcPr>
            <w:tcW w:w="2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400</w:t>
            </w:r>
          </w:p>
        </w:tc>
      </w:tr>
      <w:tr w:rsidR="00FB4568" w:rsidRPr="00FB4568" w:rsidTr="00FB4568">
        <w:trPr>
          <w:tblCellSpacing w:w="0" w:type="dxa"/>
        </w:trPr>
        <w:tc>
          <w:tcPr>
            <w:tcW w:w="2103"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60</w:t>
            </w:r>
          </w:p>
        </w:tc>
        <w:tc>
          <w:tcPr>
            <w:tcW w:w="291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4000 (400)</w:t>
            </w:r>
          </w:p>
        </w:tc>
        <w:tc>
          <w:tcPr>
            <w:tcW w:w="23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330</w:t>
            </w:r>
          </w:p>
        </w:tc>
        <w:tc>
          <w:tcPr>
            <w:tcW w:w="2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480</w:t>
            </w:r>
          </w:p>
        </w:tc>
      </w:tr>
    </w:tbl>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Примечания</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2. При измерении величины провисания каната канат должен быть освобожден от закрепления к промежуточным опорам.</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3. Предельное отклонение контролируемой величины от данных таблицы 3 +/- 15 мм.</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15" name="Рисунок 15"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527230"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Таблица 4</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tbl>
      <w:tblPr>
        <w:tblW w:w="0" w:type="auto"/>
        <w:tblCellSpacing w:w="0" w:type="dxa"/>
        <w:tblInd w:w="62" w:type="dxa"/>
        <w:shd w:val="clear" w:color="auto" w:fill="FFFFFF"/>
        <w:tblCellMar>
          <w:left w:w="0" w:type="dxa"/>
          <w:right w:w="0" w:type="dxa"/>
        </w:tblCellMar>
        <w:tblLook w:val="04A0" w:firstRow="1" w:lastRow="0" w:firstColumn="1" w:lastColumn="0" w:noHBand="0" w:noVBand="1"/>
      </w:tblPr>
      <w:tblGrid>
        <w:gridCol w:w="536"/>
        <w:gridCol w:w="2667"/>
        <w:gridCol w:w="382"/>
        <w:gridCol w:w="388"/>
        <w:gridCol w:w="393"/>
        <w:gridCol w:w="393"/>
        <w:gridCol w:w="494"/>
        <w:gridCol w:w="507"/>
        <w:gridCol w:w="510"/>
        <w:gridCol w:w="510"/>
        <w:gridCol w:w="510"/>
        <w:gridCol w:w="510"/>
        <w:gridCol w:w="510"/>
        <w:gridCol w:w="510"/>
        <w:gridCol w:w="637"/>
      </w:tblGrid>
      <w:tr w:rsidR="00FB4568" w:rsidRPr="00FB4568" w:rsidTr="00FB4568">
        <w:trPr>
          <w:tblCellSpacing w:w="0" w:type="dxa"/>
        </w:trPr>
        <w:tc>
          <w:tcPr>
            <w:tcW w:w="697" w:type="dxa"/>
            <w:vMerge w:val="restart"/>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N п/п</w:t>
            </w:r>
          </w:p>
        </w:tc>
        <w:tc>
          <w:tcPr>
            <w:tcW w:w="4405" w:type="dxa"/>
            <w:vMerge w:val="restar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Графическая схема дублирования анкерных точек, формула расчета нагрузки</w:t>
            </w:r>
          </w:p>
        </w:tc>
        <w:tc>
          <w:tcPr>
            <w:tcW w:w="7785" w:type="dxa"/>
            <w:gridSpan w:val="13"/>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Угол, °</w:t>
            </w:r>
          </w:p>
        </w:tc>
      </w:tr>
      <w:tr w:rsidR="00FB4568" w:rsidRPr="00FB4568" w:rsidTr="00FB456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c>
          <w:tcPr>
            <w:tcW w:w="4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w:t>
            </w:r>
          </w:p>
        </w:tc>
        <w:tc>
          <w:tcPr>
            <w:tcW w:w="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15</w:t>
            </w:r>
          </w:p>
        </w:tc>
        <w:tc>
          <w:tcPr>
            <w:tcW w:w="4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30</w:t>
            </w:r>
          </w:p>
        </w:tc>
        <w:tc>
          <w:tcPr>
            <w:tcW w:w="4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45</w:t>
            </w:r>
          </w:p>
        </w:tc>
        <w:tc>
          <w:tcPr>
            <w:tcW w:w="60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60</w:t>
            </w:r>
          </w:p>
        </w:tc>
        <w:tc>
          <w:tcPr>
            <w:tcW w:w="63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75</w:t>
            </w:r>
          </w:p>
        </w:tc>
        <w:tc>
          <w:tcPr>
            <w:tcW w:w="63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90</w:t>
            </w:r>
          </w:p>
        </w:tc>
        <w:tc>
          <w:tcPr>
            <w:tcW w:w="63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105</w:t>
            </w:r>
          </w:p>
        </w:tc>
        <w:tc>
          <w:tcPr>
            <w:tcW w:w="63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120</w:t>
            </w:r>
          </w:p>
        </w:tc>
        <w:tc>
          <w:tcPr>
            <w:tcW w:w="63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135</w:t>
            </w:r>
          </w:p>
        </w:tc>
        <w:tc>
          <w:tcPr>
            <w:tcW w:w="63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150</w:t>
            </w:r>
          </w:p>
        </w:tc>
        <w:tc>
          <w:tcPr>
            <w:tcW w:w="63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165</w:t>
            </w:r>
          </w:p>
        </w:tc>
        <w:tc>
          <w:tcPr>
            <w:tcW w:w="81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180</w:t>
            </w:r>
          </w:p>
        </w:tc>
      </w:tr>
      <w:tr w:rsidR="00FB4568" w:rsidRPr="00FB4568" w:rsidTr="00FB4568">
        <w:trPr>
          <w:tblCellSpacing w:w="0" w:type="dxa"/>
        </w:trPr>
        <w:tc>
          <w:tcPr>
            <w:tcW w:w="69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440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V - образная схема,</w:t>
            </w:r>
          </w:p>
        </w:tc>
        <w:tc>
          <w:tcPr>
            <w:tcW w:w="4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50</w:t>
            </w:r>
          </w:p>
        </w:tc>
        <w:tc>
          <w:tcPr>
            <w:tcW w:w="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50</w:t>
            </w:r>
          </w:p>
        </w:tc>
        <w:tc>
          <w:tcPr>
            <w:tcW w:w="4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52</w:t>
            </w:r>
          </w:p>
        </w:tc>
        <w:tc>
          <w:tcPr>
            <w:tcW w:w="4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54</w:t>
            </w:r>
          </w:p>
        </w:tc>
        <w:tc>
          <w:tcPr>
            <w:tcW w:w="60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58</w:t>
            </w:r>
          </w:p>
        </w:tc>
        <w:tc>
          <w:tcPr>
            <w:tcW w:w="63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63</w:t>
            </w:r>
          </w:p>
        </w:tc>
        <w:tc>
          <w:tcPr>
            <w:tcW w:w="63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71</w:t>
            </w:r>
          </w:p>
        </w:tc>
        <w:tc>
          <w:tcPr>
            <w:tcW w:w="63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82</w:t>
            </w:r>
          </w:p>
        </w:tc>
        <w:tc>
          <w:tcPr>
            <w:tcW w:w="63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100</w:t>
            </w:r>
          </w:p>
        </w:tc>
        <w:tc>
          <w:tcPr>
            <w:tcW w:w="63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131</w:t>
            </w:r>
          </w:p>
        </w:tc>
        <w:tc>
          <w:tcPr>
            <w:tcW w:w="63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193</w:t>
            </w:r>
          </w:p>
        </w:tc>
        <w:tc>
          <w:tcPr>
            <w:tcW w:w="63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383</w:t>
            </w:r>
          </w:p>
        </w:tc>
        <w:tc>
          <w:tcPr>
            <w:tcW w:w="81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1146</w:t>
            </w:r>
          </w:p>
        </w:tc>
      </w:tr>
      <w:tr w:rsidR="00FB4568" w:rsidRPr="00FB4568" w:rsidTr="00FB4568">
        <w:trPr>
          <w:tblCellSpacing w:w="0" w:type="dxa"/>
        </w:trPr>
        <w:tc>
          <w:tcPr>
            <w:tcW w:w="69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w:t>
            </w:r>
          </w:p>
        </w:tc>
        <w:tc>
          <w:tcPr>
            <w:tcW w:w="440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14" name="Рисунок 14"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75886"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Треугольная схема</w:t>
            </w:r>
          </w:p>
        </w:tc>
        <w:tc>
          <w:tcPr>
            <w:tcW w:w="4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71</w:t>
            </w:r>
          </w:p>
        </w:tc>
        <w:tc>
          <w:tcPr>
            <w:tcW w:w="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75</w:t>
            </w:r>
          </w:p>
        </w:tc>
        <w:tc>
          <w:tcPr>
            <w:tcW w:w="4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82</w:t>
            </w:r>
          </w:p>
        </w:tc>
        <w:tc>
          <w:tcPr>
            <w:tcW w:w="4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90</w:t>
            </w:r>
          </w:p>
        </w:tc>
        <w:tc>
          <w:tcPr>
            <w:tcW w:w="60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100</w:t>
            </w:r>
          </w:p>
        </w:tc>
        <w:tc>
          <w:tcPr>
            <w:tcW w:w="63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113</w:t>
            </w:r>
          </w:p>
        </w:tc>
        <w:tc>
          <w:tcPr>
            <w:tcW w:w="63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131</w:t>
            </w:r>
          </w:p>
        </w:tc>
        <w:tc>
          <w:tcPr>
            <w:tcW w:w="63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156</w:t>
            </w:r>
          </w:p>
        </w:tc>
        <w:tc>
          <w:tcPr>
            <w:tcW w:w="63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193</w:t>
            </w:r>
          </w:p>
        </w:tc>
        <w:tc>
          <w:tcPr>
            <w:tcW w:w="63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256</w:t>
            </w:r>
          </w:p>
        </w:tc>
        <w:tc>
          <w:tcPr>
            <w:tcW w:w="63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383</w:t>
            </w:r>
          </w:p>
        </w:tc>
        <w:tc>
          <w:tcPr>
            <w:tcW w:w="63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764</w:t>
            </w:r>
          </w:p>
        </w:tc>
        <w:tc>
          <w:tcPr>
            <w:tcW w:w="81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2292</w:t>
            </w:r>
          </w:p>
        </w:tc>
      </w:tr>
    </w:tbl>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lastRenderedPageBreak/>
        <w:t> </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r:id="rId44" w:anchor="Par1939" w:history="1">
        <w:r w:rsidRPr="00FB4568">
          <w:rPr>
            <w:rFonts w:ascii="Verdana" w:eastAsia="Times New Roman" w:hAnsi="Verdana" w:cs="Times New Roman"/>
            <w:color w:val="0000FF"/>
            <w:sz w:val="17"/>
            <w:szCs w:val="17"/>
          </w:rPr>
          <w:t>п. 1 таблицы 2</w:t>
        </w:r>
      </w:hyperlink>
      <w:r w:rsidRPr="00FB4568">
        <w:rPr>
          <w:rFonts w:ascii="Verdana" w:eastAsia="Times New Roman" w:hAnsi="Verdana" w:cs="Times New Roman"/>
          <w:color w:val="052635"/>
          <w:sz w:val="17"/>
          <w:szCs w:val="17"/>
        </w:rPr>
        <w:t>.</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r:id="rId45" w:anchor="Par2027" w:history="1">
        <w:r w:rsidRPr="00FB4568">
          <w:rPr>
            <w:rFonts w:ascii="Verdana" w:eastAsia="Times New Roman" w:hAnsi="Verdana" w:cs="Times New Roman"/>
            <w:color w:val="0000FF"/>
            <w:sz w:val="17"/>
            <w:szCs w:val="17"/>
          </w:rPr>
          <w:t>(п. 2 таблицы 4)</w:t>
        </w:r>
      </w:hyperlink>
      <w:r w:rsidRPr="00FB4568">
        <w:rPr>
          <w:rFonts w:ascii="Verdana" w:eastAsia="Times New Roman" w:hAnsi="Verdana" w:cs="Times New Roman"/>
          <w:color w:val="052635"/>
          <w:sz w:val="17"/>
          <w:szCs w:val="17"/>
        </w:rPr>
        <w:t>.</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13" name="Рисунок 13"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92517"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Приложение N 14</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к Правилам по охране</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труда при работе на высоте,</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утвержденным приказом</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Минтруда России</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от 28 марта 2014 г. N 155н</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СИСТЕМА КАНАТНОГО ДОСТУПА</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tbl>
      <w:tblPr>
        <w:tblW w:w="0" w:type="auto"/>
        <w:tblCellSpacing w:w="0" w:type="dxa"/>
        <w:tblInd w:w="62" w:type="dxa"/>
        <w:shd w:val="clear" w:color="auto" w:fill="FFFFFF"/>
        <w:tblCellMar>
          <w:left w:w="0" w:type="dxa"/>
          <w:right w:w="0" w:type="dxa"/>
        </w:tblCellMar>
        <w:tblLook w:val="04A0" w:firstRow="1" w:lastRow="0" w:firstColumn="1" w:lastColumn="0" w:noHBand="0" w:noVBand="1"/>
      </w:tblPr>
      <w:tblGrid>
        <w:gridCol w:w="4530"/>
        <w:gridCol w:w="4927"/>
      </w:tblGrid>
      <w:tr w:rsidR="00FB4568" w:rsidRPr="00FB4568" w:rsidTr="00FB4568">
        <w:trPr>
          <w:tblCellSpacing w:w="0" w:type="dxa"/>
        </w:trPr>
        <w:tc>
          <w:tcPr>
            <w:tcW w:w="5462"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Графическая схема</w:t>
            </w:r>
          </w:p>
        </w:tc>
        <w:tc>
          <w:tcPr>
            <w:tcW w:w="5844"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Описание графической схемы</w:t>
            </w:r>
          </w:p>
        </w:tc>
      </w:tr>
      <w:tr w:rsidR="00FB4568" w:rsidRPr="00FB4568" w:rsidTr="00FB4568">
        <w:trPr>
          <w:tblCellSpacing w:w="0" w:type="dxa"/>
        </w:trPr>
        <w:tc>
          <w:tcPr>
            <w:tcW w:w="54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584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12" name="Рисунок 12"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45113"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Состоит из:</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2 - анкерные канаты;</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3 - точка присоединения устройства позиционирования на канатах согласно инструкции изготовителя;</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5 - канат страховочной системы;</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7 - страховочная привязь;</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8 - амортизатор;</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A - точка присоединения согласно инструкции изготовителя к страховочной привязи (маркированная буквой A).</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Различают:</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lastRenderedPageBreak/>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11" name="Рисунок 11"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23606"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Приложение N 15</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к Правилам по охране</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труда при работе на высоте,</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утвержденным приказом</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lastRenderedPageBreak/>
        <w:t>Минтруда России</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от 28 марта 2014 г. N 155н</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СИСТЕМЫ</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ОБЕСПЕЧЕНИЯ БЕЗОПАСНОСТИ РАБОТНИКА ПРИ ПЕРЕМЕЩЕНИИ</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ПО КОНСТРУКЦИЯМ</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tbl>
      <w:tblPr>
        <w:tblW w:w="0" w:type="auto"/>
        <w:tblCellSpacing w:w="0" w:type="dxa"/>
        <w:tblInd w:w="62" w:type="dxa"/>
        <w:shd w:val="clear" w:color="auto" w:fill="FFFFFF"/>
        <w:tblCellMar>
          <w:left w:w="0" w:type="dxa"/>
          <w:right w:w="0" w:type="dxa"/>
        </w:tblCellMar>
        <w:tblLook w:val="04A0" w:firstRow="1" w:lastRow="0" w:firstColumn="1" w:lastColumn="0" w:noHBand="0" w:noVBand="1"/>
      </w:tblPr>
      <w:tblGrid>
        <w:gridCol w:w="609"/>
        <w:gridCol w:w="4131"/>
        <w:gridCol w:w="4717"/>
      </w:tblGrid>
      <w:tr w:rsidR="00FB4568" w:rsidRPr="00FB4568" w:rsidTr="00FB4568">
        <w:trPr>
          <w:tblCellSpacing w:w="0" w:type="dxa"/>
        </w:trPr>
        <w:tc>
          <w:tcPr>
            <w:tcW w:w="680"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N п/п</w:t>
            </w:r>
          </w:p>
        </w:tc>
        <w:tc>
          <w:tcPr>
            <w:tcW w:w="5142"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Графическая схема</w:t>
            </w:r>
          </w:p>
        </w:tc>
        <w:tc>
          <w:tcPr>
            <w:tcW w:w="5844"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Описание графической схемы</w:t>
            </w:r>
          </w:p>
        </w:tc>
      </w:tr>
      <w:tr w:rsidR="00FB4568" w:rsidRPr="00FB4568" w:rsidTr="00FB4568">
        <w:trPr>
          <w:tblCellSpacing w:w="0" w:type="dxa"/>
        </w:trPr>
        <w:tc>
          <w:tcPr>
            <w:tcW w:w="68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w:t>
            </w:r>
          </w:p>
        </w:tc>
        <w:tc>
          <w:tcPr>
            <w:tcW w:w="514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584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10" name="Рисунок 10"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522882"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Обозначения на схеме:</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1 - страховочная привязь;</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2 - стропы самостраховки;</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3 - амортизатор;</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FB4568" w:rsidRPr="00FB4568" w:rsidTr="00FB4568">
        <w:trPr>
          <w:tblCellSpacing w:w="0" w:type="dxa"/>
        </w:trPr>
        <w:tc>
          <w:tcPr>
            <w:tcW w:w="68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2.1</w:t>
            </w:r>
          </w:p>
        </w:tc>
        <w:tc>
          <w:tcPr>
            <w:tcW w:w="514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5844" w:type="dxa"/>
            <w:vMerge w:val="restar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9" name="Рисунок 9"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3981"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Обозначения на схеме:</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1 - страховочная привязь;</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2 - стропы самостраховки;</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3 - амортизатор;</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4 - соединитель (карабин).</w:t>
            </w:r>
          </w:p>
        </w:tc>
      </w:tr>
      <w:tr w:rsidR="00FB4568" w:rsidRPr="00FB4568" w:rsidTr="00FB4568">
        <w:trPr>
          <w:tblCellSpacing w:w="0" w:type="dxa"/>
        </w:trPr>
        <w:tc>
          <w:tcPr>
            <w:tcW w:w="68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2.2</w:t>
            </w:r>
          </w:p>
        </w:tc>
        <w:tc>
          <w:tcPr>
            <w:tcW w:w="514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r>
      <w:tr w:rsidR="00FB4568" w:rsidRPr="00FB4568" w:rsidTr="00FB4568">
        <w:trPr>
          <w:tblCellSpacing w:w="0" w:type="dxa"/>
        </w:trPr>
        <w:tc>
          <w:tcPr>
            <w:tcW w:w="68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2.3</w:t>
            </w:r>
          </w:p>
        </w:tc>
        <w:tc>
          <w:tcPr>
            <w:tcW w:w="514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r>
      <w:tr w:rsidR="00FB4568" w:rsidRPr="00FB4568" w:rsidTr="00FB4568">
        <w:trPr>
          <w:tblCellSpacing w:w="0" w:type="dxa"/>
        </w:trPr>
        <w:tc>
          <w:tcPr>
            <w:tcW w:w="68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2.4</w:t>
            </w:r>
          </w:p>
        </w:tc>
        <w:tc>
          <w:tcPr>
            <w:tcW w:w="514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0" w:type="auto"/>
            <w:vMerge/>
            <w:tcBorders>
              <w:top w:val="nil"/>
              <w:left w:val="nil"/>
              <w:bottom w:val="single" w:sz="8" w:space="0" w:color="auto"/>
              <w:right w:val="single" w:sz="8" w:space="0" w:color="auto"/>
            </w:tcBorders>
            <w:shd w:val="clear" w:color="auto" w:fill="FFFFFF"/>
            <w:vAlign w:val="center"/>
            <w:hideMark/>
          </w:tcPr>
          <w:p w:rsidR="00FB4568" w:rsidRPr="00FB4568" w:rsidRDefault="00FB4568" w:rsidP="00FB4568">
            <w:pPr>
              <w:spacing w:after="0" w:line="240" w:lineRule="auto"/>
              <w:rPr>
                <w:rFonts w:ascii="Times New Roman" w:eastAsia="Times New Roman" w:hAnsi="Times New Roman" w:cs="Times New Roman"/>
                <w:color w:val="052635"/>
                <w:sz w:val="17"/>
                <w:szCs w:val="17"/>
              </w:rPr>
            </w:pPr>
          </w:p>
        </w:tc>
      </w:tr>
      <w:tr w:rsidR="00FB4568" w:rsidRPr="00FB4568" w:rsidTr="00FB4568">
        <w:trPr>
          <w:tblCellSpacing w:w="0" w:type="dxa"/>
        </w:trPr>
        <w:tc>
          <w:tcPr>
            <w:tcW w:w="68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w:t>
            </w:r>
          </w:p>
        </w:tc>
        <w:tc>
          <w:tcPr>
            <w:tcW w:w="514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584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8" name="Рисунок 8"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16183"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Работник обязан осуществлять организацию временных анкерных точек с фактором падения не более 1 </w:t>
            </w:r>
            <w:hyperlink r:id="rId46" w:anchor="Par1659" w:history="1">
              <w:r w:rsidRPr="00FB4568">
                <w:rPr>
                  <w:rFonts w:ascii="Times New Roman" w:eastAsia="Times New Roman" w:hAnsi="Times New Roman" w:cs="Times New Roman"/>
                  <w:color w:val="0000FF"/>
                  <w:sz w:val="17"/>
                  <w:szCs w:val="17"/>
                </w:rPr>
                <w:t>(схема 1 приложения N 10)</w:t>
              </w:r>
            </w:hyperlink>
            <w:r w:rsidRPr="00FB4568">
              <w:rPr>
                <w:rFonts w:ascii="Times New Roman" w:eastAsia="Times New Roman" w:hAnsi="Times New Roman" w:cs="Times New Roman"/>
                <w:color w:val="052635"/>
                <w:sz w:val="17"/>
                <w:szCs w:val="17"/>
              </w:rPr>
              <w:t>, при перемещении по конструкциям и высотным объектам с обеспечением своей безопасности вторым работником (страхующим).</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Обозначения на схеме:</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1 - страховочная привязь;</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2 - страхующий канат;</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3 - амортизатор;</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4 - соединитель (карабин);</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6 - защита рук страхующего.</w:t>
            </w:r>
          </w:p>
        </w:tc>
      </w:tr>
    </w:tbl>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lastRenderedPageBreak/>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7" name="Рисунок 7"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2094"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Приложение N 16</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к Правилам по охране</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труда при работе на высоте,</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утвержденным приказом</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Минтруда России</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от 28 марта 2014 г. N 155н</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6" name="Рисунок 6"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10327"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ГРАФИЧЕСКИЕ СХЕМЫ</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РАЗЛИЧНЫХ ТОРМОЗНЫХ СИСТЕМ, ИХ ХАРАКТЕРИСТИКИ, СООТНОШЕНИЕ</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УСИЛИЙ, ВОЗНИКАЮЩИХ НА АНКЕРНЫХ УСТРОЙСТВАХ В ЗАВИСИМОСТИ</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ОТ УГЛОВ ПЕРЕГИБА СТРАХОВОЧНОГО КАНАТА И УСИЛИЯ РЫВКА</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tbl>
      <w:tblPr>
        <w:tblW w:w="0" w:type="auto"/>
        <w:tblCellSpacing w:w="0" w:type="dxa"/>
        <w:tblInd w:w="62" w:type="dxa"/>
        <w:shd w:val="clear" w:color="auto" w:fill="FFFFFF"/>
        <w:tblCellMar>
          <w:left w:w="0" w:type="dxa"/>
          <w:right w:w="0" w:type="dxa"/>
        </w:tblCellMar>
        <w:tblLook w:val="04A0" w:firstRow="1" w:lastRow="0" w:firstColumn="1" w:lastColumn="0" w:noHBand="0" w:noVBand="1"/>
      </w:tblPr>
      <w:tblGrid>
        <w:gridCol w:w="3123"/>
        <w:gridCol w:w="2687"/>
        <w:gridCol w:w="3647"/>
      </w:tblGrid>
      <w:tr w:rsidR="00FB4568" w:rsidRPr="00FB4568" w:rsidTr="00FB4568">
        <w:trPr>
          <w:tblCellSpacing w:w="0" w:type="dxa"/>
        </w:trPr>
        <w:tc>
          <w:tcPr>
            <w:tcW w:w="3842"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Графическая схема тормозной системы</w:t>
            </w:r>
          </w:p>
        </w:tc>
        <w:tc>
          <w:tcPr>
            <w:tcW w:w="3175"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Характеристика тормозной системы</w:t>
            </w:r>
          </w:p>
        </w:tc>
        <w:tc>
          <w:tcPr>
            <w:tcW w:w="4479"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Соотношение усилий в тормозной системе</w:t>
            </w:r>
          </w:p>
        </w:tc>
      </w:tr>
      <w:tr w:rsidR="00FB4568" w:rsidRPr="00FB4568" w:rsidTr="00FB4568">
        <w:trPr>
          <w:tblCellSpacing w:w="0" w:type="dxa"/>
        </w:trPr>
        <w:tc>
          <w:tcPr>
            <w:tcW w:w="384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w:t>
            </w:r>
          </w:p>
        </w:tc>
        <w:tc>
          <w:tcPr>
            <w:tcW w:w="31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w:t>
            </w:r>
          </w:p>
        </w:tc>
        <w:tc>
          <w:tcPr>
            <w:tcW w:w="447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w:t>
            </w:r>
          </w:p>
        </w:tc>
      </w:tr>
      <w:tr w:rsidR="00FB4568" w:rsidRPr="00FB4568" w:rsidTr="00FB4568">
        <w:trPr>
          <w:tblCellSpacing w:w="0" w:type="dxa"/>
        </w:trPr>
        <w:tc>
          <w:tcPr>
            <w:tcW w:w="384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31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Через один карабин. Угол перегиба каната через карабин должен быть не более 90°.</w:t>
            </w:r>
          </w:p>
        </w:tc>
        <w:tc>
          <w:tcPr>
            <w:tcW w:w="447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 значении  от 0° до 30°:</w:t>
            </w:r>
          </w:p>
        </w:tc>
      </w:tr>
      <w:tr w:rsidR="00FB4568" w:rsidRPr="00FB4568" w:rsidTr="00FB4568">
        <w:trPr>
          <w:tblCellSpacing w:w="0" w:type="dxa"/>
        </w:trPr>
        <w:tc>
          <w:tcPr>
            <w:tcW w:w="384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31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Через два карабина</w:t>
            </w:r>
          </w:p>
        </w:tc>
        <w:tc>
          <w:tcPr>
            <w:tcW w:w="447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 значениях  и  от</w:t>
            </w:r>
          </w:p>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0° до 30°:</w:t>
            </w:r>
          </w:p>
        </w:tc>
      </w:tr>
      <w:tr w:rsidR="00FB4568" w:rsidRPr="00FB4568" w:rsidTr="00FB4568">
        <w:trPr>
          <w:tblCellSpacing w:w="0" w:type="dxa"/>
        </w:trPr>
        <w:tc>
          <w:tcPr>
            <w:tcW w:w="384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31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Через два карабина и устройство для спуска по канату</w:t>
            </w:r>
          </w:p>
        </w:tc>
        <w:tc>
          <w:tcPr>
            <w:tcW w:w="447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 значениях </w:t>
            </w:r>
          </w:p>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lastRenderedPageBreak/>
              <w:t>от 0° до 30° и</w:t>
            </w:r>
          </w:p>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от 60° до 120°:</w:t>
            </w:r>
          </w:p>
        </w:tc>
      </w:tr>
      <w:tr w:rsidR="00FB4568" w:rsidRPr="00FB4568" w:rsidTr="00FB4568">
        <w:trPr>
          <w:tblCellSpacing w:w="0" w:type="dxa"/>
        </w:trPr>
        <w:tc>
          <w:tcPr>
            <w:tcW w:w="384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31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Использование спускового устройства</w:t>
            </w:r>
          </w:p>
        </w:tc>
        <w:tc>
          <w:tcPr>
            <w:tcW w:w="447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при любых </w:t>
            </w:r>
          </w:p>
        </w:tc>
      </w:tr>
      <w:tr w:rsidR="00FB4568" w:rsidRPr="00FB4568" w:rsidTr="00FB4568">
        <w:trPr>
          <w:tblCellSpacing w:w="0" w:type="dxa"/>
        </w:trPr>
        <w:tc>
          <w:tcPr>
            <w:tcW w:w="384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31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Через карабин и устройство для спуска по канату "восьмерка"</w:t>
            </w:r>
          </w:p>
        </w:tc>
        <w:tc>
          <w:tcPr>
            <w:tcW w:w="447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 значениях  от 60° до 120°:</w:t>
            </w:r>
          </w:p>
          <w:p w:rsidR="00FB4568" w:rsidRPr="00FB4568" w:rsidRDefault="00FB4568" w:rsidP="00FB4568">
            <w:pPr>
              <w:spacing w:before="100" w:beforeAutospacing="1" w:after="0" w:line="240" w:lineRule="auto"/>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w:t>
            </w:r>
          </w:p>
        </w:tc>
      </w:tr>
      <w:tr w:rsidR="00FB4568" w:rsidRPr="00FB4568" w:rsidTr="00FB4568">
        <w:trPr>
          <w:tblCellSpacing w:w="0" w:type="dxa"/>
        </w:trPr>
        <w:tc>
          <w:tcPr>
            <w:tcW w:w="11496" w:type="dxa"/>
            <w:gridSpan w:val="3"/>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 усилие на работнике, которого удерживает страхующий (усилие рывка);</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 усилие, которое воздействует на страхующего;</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  - усилия, воздействующие на карабины;</w:t>
            </w:r>
          </w:p>
          <w:p w:rsidR="00FB4568" w:rsidRPr="00FB4568" w:rsidRDefault="00FB4568" w:rsidP="00FB4568">
            <w:pPr>
              <w:spacing w:before="100" w:beforeAutospacing="1" w:after="0" w:line="240" w:lineRule="auto"/>
              <w:ind w:firstLine="283"/>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 - суммарный угол обхвата страховочным канатом карабинов и устройства для спуска по канату.</w:t>
            </w:r>
          </w:p>
        </w:tc>
      </w:tr>
    </w:tbl>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5" name="Рисунок 5"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91589"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Приложение N 17</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к Правилам по охране</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труда при работе на высоте,</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утвержденным приказом</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Минтруда России</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от 28 марта 2014 г. N 155н</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lastRenderedPageBreak/>
        <w:drawing>
          <wp:inline distT="0" distB="0" distL="0" distR="0">
            <wp:extent cx="6985" cy="6985"/>
            <wp:effectExtent l="0" t="0" r="0" b="0"/>
            <wp:docPr id="4" name="Рисунок 4"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03563"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РЕКОМЕНДУЕМЫЕ УЗЛЫ И ПОЛИСПАСТЫ,</w:t>
      </w:r>
    </w:p>
    <w:p w:rsidR="00FB4568" w:rsidRPr="00FB4568" w:rsidRDefault="00FB4568" w:rsidP="00FB4568">
      <w:pPr>
        <w:shd w:val="clear" w:color="auto" w:fill="FFFFFF"/>
        <w:spacing w:before="100" w:beforeAutospacing="1" w:after="0" w:line="240" w:lineRule="auto"/>
        <w:jc w:val="center"/>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ИСПОЛЬЗУЕМЫЕ ПРИ ПОДЪЕМЕ И СПУСКЕ ГРУЗОВ</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3" name="Рисунок 3"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49847"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Таблица 1</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tbl>
      <w:tblPr>
        <w:tblW w:w="0" w:type="auto"/>
        <w:tblCellSpacing w:w="0" w:type="dxa"/>
        <w:tblInd w:w="62" w:type="dxa"/>
        <w:shd w:val="clear" w:color="auto" w:fill="FFFFFF"/>
        <w:tblCellMar>
          <w:left w:w="0" w:type="dxa"/>
          <w:right w:w="0" w:type="dxa"/>
        </w:tblCellMar>
        <w:tblLook w:val="04A0" w:firstRow="1" w:lastRow="0" w:firstColumn="1" w:lastColumn="0" w:noHBand="0" w:noVBand="1"/>
      </w:tblPr>
      <w:tblGrid>
        <w:gridCol w:w="528"/>
        <w:gridCol w:w="1699"/>
        <w:gridCol w:w="3523"/>
        <w:gridCol w:w="3707"/>
      </w:tblGrid>
      <w:tr w:rsidR="00FB4568" w:rsidRPr="00FB4568" w:rsidTr="00FB4568">
        <w:trPr>
          <w:tblCellSpacing w:w="0" w:type="dxa"/>
        </w:trPr>
        <w:tc>
          <w:tcPr>
            <w:tcW w:w="571"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N п/п</w:t>
            </w:r>
          </w:p>
        </w:tc>
        <w:tc>
          <w:tcPr>
            <w:tcW w:w="1843"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Название узла</w:t>
            </w:r>
          </w:p>
        </w:tc>
        <w:tc>
          <w:tcPr>
            <w:tcW w:w="4308"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Графические схемы узлов</w:t>
            </w:r>
          </w:p>
        </w:tc>
        <w:tc>
          <w:tcPr>
            <w:tcW w:w="4448"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Примечание</w:t>
            </w:r>
          </w:p>
        </w:tc>
      </w:tr>
      <w:tr w:rsidR="00FB4568" w:rsidRPr="00FB4568" w:rsidTr="00FB4568">
        <w:trPr>
          <w:tblCellSpacing w:w="0" w:type="dxa"/>
        </w:trPr>
        <w:tc>
          <w:tcPr>
            <w:tcW w:w="5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Штык с двумя шлагами</w:t>
            </w:r>
          </w:p>
        </w:tc>
        <w:tc>
          <w:tcPr>
            <w:tcW w:w="4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44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ind w:left="6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Применяется для привязывания конца каната к точке закрепления</w:t>
            </w:r>
          </w:p>
        </w:tc>
      </w:tr>
      <w:tr w:rsidR="00FB4568" w:rsidRPr="00FB4568" w:rsidTr="00FB4568">
        <w:trPr>
          <w:tblCellSpacing w:w="0" w:type="dxa"/>
        </w:trPr>
        <w:tc>
          <w:tcPr>
            <w:tcW w:w="5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2</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Прямой</w:t>
            </w:r>
          </w:p>
        </w:tc>
        <w:tc>
          <w:tcPr>
            <w:tcW w:w="4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44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ind w:left="6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Применяется для обвязывания опор и грузов</w:t>
            </w:r>
          </w:p>
        </w:tc>
      </w:tr>
      <w:tr w:rsidR="00FB4568" w:rsidRPr="00FB4568" w:rsidTr="00FB4568">
        <w:trPr>
          <w:tblCellSpacing w:w="0" w:type="dxa"/>
        </w:trPr>
        <w:tc>
          <w:tcPr>
            <w:tcW w:w="5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3</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"Восьмерка"</w:t>
            </w:r>
          </w:p>
        </w:tc>
        <w:tc>
          <w:tcPr>
            <w:tcW w:w="4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44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ind w:left="6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Применяется для привязывания конца каната к точке закрепления</w:t>
            </w:r>
          </w:p>
        </w:tc>
      </w:tr>
      <w:tr w:rsidR="00FB4568" w:rsidRPr="00FB4568" w:rsidTr="00FB4568">
        <w:trPr>
          <w:tblCellSpacing w:w="0" w:type="dxa"/>
        </w:trPr>
        <w:tc>
          <w:tcPr>
            <w:tcW w:w="5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4</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"Восьмерка" с двойной петлей</w:t>
            </w:r>
          </w:p>
        </w:tc>
        <w:tc>
          <w:tcPr>
            <w:tcW w:w="4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44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ind w:left="6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Применяется для объединения двух анкерных точек в единую систему. Образует двойную петлю, что увеличивает ее прочность на разрыв</w:t>
            </w:r>
          </w:p>
        </w:tc>
      </w:tr>
      <w:tr w:rsidR="00FB4568" w:rsidRPr="00FB4568" w:rsidTr="00FB4568">
        <w:trPr>
          <w:tblCellSpacing w:w="0" w:type="dxa"/>
        </w:trPr>
        <w:tc>
          <w:tcPr>
            <w:tcW w:w="5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5</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Встречная "восьмерка"</w:t>
            </w:r>
          </w:p>
        </w:tc>
        <w:tc>
          <w:tcPr>
            <w:tcW w:w="4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44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ind w:left="6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Применяется для связывания канатов одинакового диаметра</w:t>
            </w:r>
          </w:p>
        </w:tc>
      </w:tr>
      <w:tr w:rsidR="00FB4568" w:rsidRPr="00FB4568" w:rsidTr="00FB4568">
        <w:trPr>
          <w:tblCellSpacing w:w="0" w:type="dxa"/>
        </w:trPr>
        <w:tc>
          <w:tcPr>
            <w:tcW w:w="5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6</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Грейпвайн</w:t>
            </w:r>
          </w:p>
        </w:tc>
        <w:tc>
          <w:tcPr>
            <w:tcW w:w="4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44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ind w:left="6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Применяется для связывания канатов одинакового диаметра</w:t>
            </w:r>
          </w:p>
        </w:tc>
      </w:tr>
      <w:tr w:rsidR="00FB4568" w:rsidRPr="00FB4568" w:rsidTr="00FB4568">
        <w:trPr>
          <w:tblCellSpacing w:w="0" w:type="dxa"/>
        </w:trPr>
        <w:tc>
          <w:tcPr>
            <w:tcW w:w="5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7</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Брамшкотовый</w:t>
            </w:r>
          </w:p>
        </w:tc>
        <w:tc>
          <w:tcPr>
            <w:tcW w:w="4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44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ind w:left="6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Применяется для связывания канатов разного диаметра</w:t>
            </w:r>
          </w:p>
        </w:tc>
      </w:tr>
      <w:tr w:rsidR="00FB4568" w:rsidRPr="00FB4568" w:rsidTr="00FB4568">
        <w:trPr>
          <w:tblCellSpacing w:w="0" w:type="dxa"/>
        </w:trPr>
        <w:tc>
          <w:tcPr>
            <w:tcW w:w="5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8</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"Маршара"</w:t>
            </w:r>
          </w:p>
        </w:tc>
        <w:tc>
          <w:tcPr>
            <w:tcW w:w="4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44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FB4568" w:rsidRPr="00FB4568" w:rsidTr="00FB4568">
        <w:trPr>
          <w:tblCellSpacing w:w="0" w:type="dxa"/>
        </w:trPr>
        <w:tc>
          <w:tcPr>
            <w:tcW w:w="5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9</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"Прусика"</w:t>
            </w:r>
          </w:p>
        </w:tc>
        <w:tc>
          <w:tcPr>
            <w:tcW w:w="4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44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ind w:left="6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Схватывающий узел, затягивающийся под нагрузкой. Выполняется полиамидным шнуром диаметром 6 мм на канате 10 - 12 мм</w:t>
            </w:r>
          </w:p>
        </w:tc>
      </w:tr>
      <w:tr w:rsidR="00FB4568" w:rsidRPr="00FB4568" w:rsidTr="00FB4568">
        <w:trPr>
          <w:tblCellSpacing w:w="0" w:type="dxa"/>
        </w:trPr>
        <w:tc>
          <w:tcPr>
            <w:tcW w:w="5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10</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"Бахмана"</w:t>
            </w:r>
          </w:p>
        </w:tc>
        <w:tc>
          <w:tcPr>
            <w:tcW w:w="4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44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Схватывающий узел, затягивающийся под нагрузкой. Может быть применен в полиспастах</w:t>
            </w:r>
          </w:p>
        </w:tc>
      </w:tr>
      <w:tr w:rsidR="00FB4568" w:rsidRPr="00FB4568" w:rsidTr="00FB4568">
        <w:trPr>
          <w:tblCellSpacing w:w="0" w:type="dxa"/>
        </w:trPr>
        <w:tc>
          <w:tcPr>
            <w:tcW w:w="5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11</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UIAA</w:t>
            </w:r>
          </w:p>
        </w:tc>
        <w:tc>
          <w:tcPr>
            <w:tcW w:w="4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44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Применяется для торможения каната при спуске грузов. Может быть использован в аварийной ситуации, для эвакуации с рабочего места</w:t>
            </w:r>
          </w:p>
        </w:tc>
      </w:tr>
      <w:tr w:rsidR="00FB4568" w:rsidRPr="00FB4568" w:rsidTr="00FB4568">
        <w:trPr>
          <w:tblCellSpacing w:w="0" w:type="dxa"/>
        </w:trPr>
        <w:tc>
          <w:tcPr>
            <w:tcW w:w="5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12</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Баттерфляй</w:t>
            </w:r>
          </w:p>
        </w:tc>
        <w:tc>
          <w:tcPr>
            <w:tcW w:w="4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44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Применяется для организации промежуточной петли в любой точке каната</w:t>
            </w:r>
          </w:p>
        </w:tc>
      </w:tr>
      <w:tr w:rsidR="00FB4568" w:rsidRPr="00FB4568" w:rsidTr="00FB4568">
        <w:trPr>
          <w:tblCellSpacing w:w="0" w:type="dxa"/>
        </w:trPr>
        <w:tc>
          <w:tcPr>
            <w:tcW w:w="5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13</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Стремя</w:t>
            </w:r>
          </w:p>
        </w:tc>
        <w:tc>
          <w:tcPr>
            <w:tcW w:w="4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44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ind w:left="6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Применяется для организации самоспасения при зависании, а также для закрепления каната к анкерной точке</w:t>
            </w:r>
          </w:p>
        </w:tc>
      </w:tr>
      <w:tr w:rsidR="00FB4568" w:rsidRPr="00FB4568" w:rsidTr="00FB4568">
        <w:trPr>
          <w:tblCellSpacing w:w="0" w:type="dxa"/>
        </w:trPr>
        <w:tc>
          <w:tcPr>
            <w:tcW w:w="5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14</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"Гарда"</w:t>
            </w:r>
          </w:p>
        </w:tc>
        <w:tc>
          <w:tcPr>
            <w:tcW w:w="4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44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ind w:left="6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FB4568" w:rsidRPr="00FB4568" w:rsidTr="00FB4568">
        <w:trPr>
          <w:tblCellSpacing w:w="0" w:type="dxa"/>
        </w:trPr>
        <w:tc>
          <w:tcPr>
            <w:tcW w:w="5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Pr>
                <w:rFonts w:ascii="Times New Roman" w:eastAsia="Times New Roman" w:hAnsi="Times New Roman" w:cs="Times New Roman"/>
                <w:noProof/>
                <w:color w:val="052635"/>
                <w:sz w:val="17"/>
                <w:szCs w:val="17"/>
              </w:rPr>
              <w:drawing>
                <wp:inline distT="0" distB="0" distL="0" distR="0">
                  <wp:extent cx="6985" cy="6985"/>
                  <wp:effectExtent l="0" t="0" r="0" b="0"/>
                  <wp:docPr id="2" name="Рисунок 2"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538967"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Times New Roman" w:eastAsia="Times New Roman" w:hAnsi="Times New Roman" w:cs="Times New Roman"/>
                <w:color w:val="052635"/>
                <w:sz w:val="17"/>
                <w:szCs w:val="17"/>
              </w:rPr>
              <w:t>15</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Стопорный узел</w:t>
            </w:r>
          </w:p>
        </w:tc>
        <w:tc>
          <w:tcPr>
            <w:tcW w:w="430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44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ind w:left="60"/>
              <w:jc w:val="both"/>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Применяется в качестве стопорного узла на конце каната</w:t>
            </w:r>
          </w:p>
        </w:tc>
      </w:tr>
    </w:tbl>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Длина каната, выходящего из стопорного узла </w:t>
      </w:r>
      <w:hyperlink r:id="rId47" w:anchor="Par2269" w:history="1">
        <w:r w:rsidRPr="00FB4568">
          <w:rPr>
            <w:rFonts w:ascii="Verdana" w:eastAsia="Times New Roman" w:hAnsi="Verdana" w:cs="Times New Roman"/>
            <w:color w:val="0000FF"/>
            <w:sz w:val="17"/>
            <w:szCs w:val="17"/>
          </w:rPr>
          <w:t>(п. 15 таблицы 1)</w:t>
        </w:r>
      </w:hyperlink>
      <w:r w:rsidRPr="00FB4568">
        <w:rPr>
          <w:rFonts w:ascii="Verdana" w:eastAsia="Times New Roman" w:hAnsi="Verdana" w:cs="Times New Roman"/>
          <w:color w:val="052635"/>
          <w:sz w:val="17"/>
          <w:szCs w:val="17"/>
        </w:rPr>
        <w:t>, должна быть не менее 10 см.</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lastRenderedPageBreak/>
        <w:t>Допущенные к применению узлы должны быть указаны в ППР, технических схемах, а также в наряде-допуске.</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Завязывание узлов должен проводить компетентный работник.</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Спуск груза должен осуществляться с применением следующих тормозных систем:</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а) закрепленного устройства для спуска по канату;</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б) узла "UIAA";</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в) "Карабинного тормоза".</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При подготовке к спуску и спуске груза должна соблюдаться следующая последовательность действий:</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а) подготовить анкерное устройство для крепления тормозной системы;</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б) заправить канат, на котором спускается груз, в тормозную систему и зафиксировать его;</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в) груз прикрепить карабином к канату, муфту карабина закрутить;</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г) уведомить находящихся внизу работников о спуске груза;</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д) переместить груз за край (границу перепада по высоте) сооружения;</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е) снять фиксацию с тормозной системы, начать спуск груза.</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Спуск груза осуществляется при обязательном использовании средств индивидуальной защиты рук.</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jc w:val="right"/>
        <w:rPr>
          <w:rFonts w:ascii="Verdana" w:eastAsia="Times New Roman" w:hAnsi="Verdana" w:cs="Times New Roman"/>
          <w:color w:val="052635"/>
          <w:sz w:val="17"/>
          <w:szCs w:val="17"/>
        </w:rPr>
      </w:pPr>
      <w:r>
        <w:rPr>
          <w:rFonts w:ascii="Verdana" w:eastAsia="Times New Roman" w:hAnsi="Verdana" w:cs="Times New Roman"/>
          <w:noProof/>
          <w:color w:val="052635"/>
          <w:sz w:val="17"/>
          <w:szCs w:val="17"/>
        </w:rPr>
        <w:drawing>
          <wp:inline distT="0" distB="0" distL="0" distR="0">
            <wp:extent cx="6985" cy="6985"/>
            <wp:effectExtent l="0" t="0" r="0" b="0"/>
            <wp:docPr id="1" name="Рисунок 1" descr="http://www.askiz.org/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25004" descr="http://www.askiz.org/bitrix/imag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B4568">
        <w:rPr>
          <w:rFonts w:ascii="Verdana" w:eastAsia="Times New Roman" w:hAnsi="Verdana" w:cs="Times New Roman"/>
          <w:color w:val="052635"/>
          <w:sz w:val="17"/>
          <w:szCs w:val="17"/>
        </w:rPr>
        <w:t>Таблица 2</w:t>
      </w:r>
    </w:p>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tbl>
      <w:tblPr>
        <w:tblW w:w="0" w:type="auto"/>
        <w:tblCellSpacing w:w="0" w:type="dxa"/>
        <w:tblInd w:w="62" w:type="dxa"/>
        <w:shd w:val="clear" w:color="auto" w:fill="FFFFFF"/>
        <w:tblCellMar>
          <w:left w:w="0" w:type="dxa"/>
          <w:right w:w="0" w:type="dxa"/>
        </w:tblCellMar>
        <w:tblLook w:val="04A0" w:firstRow="1" w:lastRow="0" w:firstColumn="1" w:lastColumn="0" w:noHBand="0" w:noVBand="1"/>
      </w:tblPr>
      <w:tblGrid>
        <w:gridCol w:w="3130"/>
        <w:gridCol w:w="3131"/>
        <w:gridCol w:w="3196"/>
      </w:tblGrid>
      <w:tr w:rsidR="00FB4568" w:rsidRPr="00FB4568" w:rsidTr="00FB4568">
        <w:trPr>
          <w:tblCellSpacing w:w="0" w:type="dxa"/>
        </w:trPr>
        <w:tc>
          <w:tcPr>
            <w:tcW w:w="3969"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Графическая схема полиспаста с одним подвижным блоком (отношение массы груза к тяговому усилию равно 2)</w:t>
            </w:r>
          </w:p>
        </w:tc>
        <w:tc>
          <w:tcPr>
            <w:tcW w:w="3969"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Графическая схема полиспаста с двумя подвижными блоками (отношение массы груза к тяговому усилию равно 4)</w:t>
            </w:r>
          </w:p>
        </w:tc>
        <w:tc>
          <w:tcPr>
            <w:tcW w:w="3969"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before="100" w:beforeAutospacing="1" w:after="0" w:line="240" w:lineRule="auto"/>
              <w:jc w:val="center"/>
              <w:rPr>
                <w:rFonts w:ascii="Times New Roman" w:eastAsia="Times New Roman" w:hAnsi="Times New Roman" w:cs="Times New Roman"/>
                <w:color w:val="052635"/>
                <w:sz w:val="17"/>
                <w:szCs w:val="17"/>
              </w:rPr>
            </w:pPr>
            <w:r w:rsidRPr="00FB4568">
              <w:rPr>
                <w:rFonts w:ascii="Times New Roman" w:eastAsia="Times New Roman" w:hAnsi="Times New Roman" w:cs="Times New Roman"/>
                <w:color w:val="052635"/>
                <w:sz w:val="17"/>
                <w:szCs w:val="17"/>
              </w:rPr>
              <w:t>Графическая схема полиспаста с одним фиксированным и двумя подвижными блоками (отношение массы груза к тяговому усилию равно 6)</w:t>
            </w:r>
          </w:p>
        </w:tc>
      </w:tr>
      <w:tr w:rsidR="00FB4568" w:rsidRPr="00FB4568" w:rsidTr="00FB4568">
        <w:trPr>
          <w:tblCellSpacing w:w="0" w:type="dxa"/>
        </w:trPr>
        <w:tc>
          <w:tcPr>
            <w:tcW w:w="396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396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c>
          <w:tcPr>
            <w:tcW w:w="396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FB4568" w:rsidRPr="00FB4568" w:rsidRDefault="00FB4568" w:rsidP="00FB4568">
            <w:pPr>
              <w:spacing w:after="0" w:line="240" w:lineRule="auto"/>
              <w:rPr>
                <w:rFonts w:ascii="Verdana" w:eastAsia="Times New Roman" w:hAnsi="Verdana" w:cs="Times New Roman"/>
                <w:color w:val="052635"/>
                <w:sz w:val="17"/>
                <w:szCs w:val="17"/>
              </w:rPr>
            </w:pPr>
          </w:p>
        </w:tc>
      </w:tr>
    </w:tbl>
    <w:p w:rsidR="00FB4568" w:rsidRPr="00FB4568" w:rsidRDefault="00FB4568" w:rsidP="00FB4568">
      <w:pPr>
        <w:shd w:val="clear" w:color="auto" w:fill="FFFFFF"/>
        <w:spacing w:before="100" w:beforeAutospacing="1" w:after="0" w:line="240" w:lineRule="auto"/>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 </w:t>
      </w:r>
    </w:p>
    <w:p w:rsidR="00FB4568" w:rsidRPr="00FB4568" w:rsidRDefault="00FB4568" w:rsidP="00FB4568">
      <w:pPr>
        <w:shd w:val="clear" w:color="auto" w:fill="FFFFFF"/>
        <w:spacing w:before="100" w:beforeAutospacing="1" w:after="0" w:line="240" w:lineRule="auto"/>
        <w:ind w:firstLine="540"/>
        <w:jc w:val="both"/>
        <w:rPr>
          <w:rFonts w:ascii="Verdana" w:eastAsia="Times New Roman" w:hAnsi="Verdana" w:cs="Times New Roman"/>
          <w:color w:val="052635"/>
          <w:sz w:val="17"/>
          <w:szCs w:val="17"/>
        </w:rPr>
      </w:pPr>
      <w:r w:rsidRPr="00FB4568">
        <w:rPr>
          <w:rFonts w:ascii="Verdana" w:eastAsia="Times New Roman" w:hAnsi="Verdana" w:cs="Times New Roman"/>
          <w:color w:val="052635"/>
          <w:sz w:val="17"/>
          <w:szCs w:val="17"/>
        </w:rP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9A0D2A" w:rsidRDefault="009A0D2A"/>
    <w:sectPr w:rsidR="009A0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68"/>
    <w:rsid w:val="009A0D2A"/>
    <w:rsid w:val="00FB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4568"/>
    <w:rPr>
      <w:color w:val="0000FF"/>
      <w:u w:val="single"/>
    </w:rPr>
  </w:style>
  <w:style w:type="character" w:styleId="a4">
    <w:name w:val="FollowedHyperlink"/>
    <w:basedOn w:val="a0"/>
    <w:uiPriority w:val="99"/>
    <w:semiHidden/>
    <w:unhideWhenUsed/>
    <w:rsid w:val="00FB4568"/>
    <w:rPr>
      <w:color w:val="800080"/>
      <w:u w:val="single"/>
    </w:rPr>
  </w:style>
  <w:style w:type="paragraph" w:customStyle="1" w:styleId="consplusnonformat">
    <w:name w:val="consplusnonformat"/>
    <w:basedOn w:val="a"/>
    <w:rsid w:val="00FB456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B45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4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4568"/>
    <w:rPr>
      <w:color w:val="0000FF"/>
      <w:u w:val="single"/>
    </w:rPr>
  </w:style>
  <w:style w:type="character" w:styleId="a4">
    <w:name w:val="FollowedHyperlink"/>
    <w:basedOn w:val="a0"/>
    <w:uiPriority w:val="99"/>
    <w:semiHidden/>
    <w:unhideWhenUsed/>
    <w:rsid w:val="00FB4568"/>
    <w:rPr>
      <w:color w:val="800080"/>
      <w:u w:val="single"/>
    </w:rPr>
  </w:style>
  <w:style w:type="paragraph" w:customStyle="1" w:styleId="consplusnonformat">
    <w:name w:val="consplusnonformat"/>
    <w:basedOn w:val="a"/>
    <w:rsid w:val="00FB456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B45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4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85239">
      <w:bodyDiv w:val="1"/>
      <w:marLeft w:val="0"/>
      <w:marRight w:val="0"/>
      <w:marTop w:val="0"/>
      <w:marBottom w:val="0"/>
      <w:divBdr>
        <w:top w:val="none" w:sz="0" w:space="0" w:color="auto"/>
        <w:left w:val="none" w:sz="0" w:space="0" w:color="auto"/>
        <w:bottom w:val="none" w:sz="0" w:space="0" w:color="auto"/>
        <w:right w:val="none" w:sz="0" w:space="0" w:color="auto"/>
      </w:divBdr>
      <w:divsChild>
        <w:div w:id="850147221">
          <w:marLeft w:val="0"/>
          <w:marRight w:val="0"/>
          <w:marTop w:val="0"/>
          <w:marBottom w:val="0"/>
          <w:divBdr>
            <w:top w:val="none" w:sz="0" w:space="0" w:color="auto"/>
            <w:left w:val="none" w:sz="0" w:space="0" w:color="auto"/>
            <w:bottom w:val="none" w:sz="0" w:space="0" w:color="auto"/>
            <w:right w:val="none" w:sz="0" w:space="0" w:color="auto"/>
          </w:divBdr>
        </w:div>
        <w:div w:id="334311726">
          <w:marLeft w:val="0"/>
          <w:marRight w:val="0"/>
          <w:marTop w:val="0"/>
          <w:marBottom w:val="0"/>
          <w:divBdr>
            <w:top w:val="none" w:sz="0" w:space="0" w:color="auto"/>
            <w:left w:val="none" w:sz="0" w:space="0" w:color="auto"/>
            <w:bottom w:val="none" w:sz="0" w:space="0" w:color="auto"/>
            <w:right w:val="none" w:sz="0" w:space="0" w:color="auto"/>
          </w:divBdr>
        </w:div>
        <w:div w:id="1276906950">
          <w:marLeft w:val="0"/>
          <w:marRight w:val="0"/>
          <w:marTop w:val="0"/>
          <w:marBottom w:val="0"/>
          <w:divBdr>
            <w:top w:val="none" w:sz="0" w:space="0" w:color="auto"/>
            <w:left w:val="none" w:sz="0" w:space="0" w:color="auto"/>
            <w:bottom w:val="none" w:sz="0" w:space="0" w:color="auto"/>
            <w:right w:val="none" w:sz="0" w:space="0" w:color="auto"/>
          </w:divBdr>
        </w:div>
        <w:div w:id="2093156010">
          <w:marLeft w:val="0"/>
          <w:marRight w:val="0"/>
          <w:marTop w:val="0"/>
          <w:marBottom w:val="0"/>
          <w:divBdr>
            <w:top w:val="none" w:sz="0" w:space="0" w:color="auto"/>
            <w:left w:val="none" w:sz="0" w:space="0" w:color="auto"/>
            <w:bottom w:val="none" w:sz="0" w:space="0" w:color="auto"/>
            <w:right w:val="none" w:sz="0" w:space="0" w:color="auto"/>
          </w:divBdr>
        </w:div>
        <w:div w:id="755637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0%A1%D0%B8%D1%81%D1%82%D0%B5%D0%BC%D0%BD%D1%8B%D0%B9%20%D0%B0%D0%B4%D0%BC%D0%B8%D0%BD\Downloads\Pravila.docx" TargetMode="External"/><Relationship Id="rId18" Type="http://schemas.openxmlformats.org/officeDocument/2006/relationships/hyperlink" Target="consultantplus://offline/ref=A1EF5FB4BA6B27951535714D625E146AA082EBA89369DB4AFE14533C68694EA3EBAC0D4E9D4CCE44i8H6E" TargetMode="External"/><Relationship Id="rId26" Type="http://schemas.openxmlformats.org/officeDocument/2006/relationships/hyperlink" Target="file:///C:\Users\%D0%A1%D0%B8%D1%81%D1%82%D0%B5%D0%BC%D0%BD%D1%8B%D0%B9%20%D0%B0%D0%B4%D0%BC%D0%B8%D0%BD\Downloads\Pravila.docx" TargetMode="External"/><Relationship Id="rId39" Type="http://schemas.openxmlformats.org/officeDocument/2006/relationships/hyperlink" Target="file:///C:\Users\%D0%A1%D0%B8%D1%81%D1%82%D0%B5%D0%BC%D0%BD%D1%8B%D0%B9%20%D0%B0%D0%B4%D0%BC%D0%B8%D0%BD\Downloads\Pravila.docx" TargetMode="External"/><Relationship Id="rId3" Type="http://schemas.openxmlformats.org/officeDocument/2006/relationships/settings" Target="settings.xml"/><Relationship Id="rId21" Type="http://schemas.openxmlformats.org/officeDocument/2006/relationships/hyperlink" Target="file:///C:\Users\%D0%A1%D0%B8%D1%81%D1%82%D0%B5%D0%BC%D0%BD%D1%8B%D0%B9%20%D0%B0%D0%B4%D0%BC%D0%B8%D0%BD\Downloads\Pravila.docx" TargetMode="External"/><Relationship Id="rId34" Type="http://schemas.openxmlformats.org/officeDocument/2006/relationships/hyperlink" Target="file:///C:\Users\%D0%A1%D0%B8%D1%81%D1%82%D0%B5%D0%BC%D0%BD%D1%8B%D0%B9%20%D0%B0%D0%B4%D0%BC%D0%B8%D0%BD\Downloads\Pravila.docx" TargetMode="External"/><Relationship Id="rId42" Type="http://schemas.openxmlformats.org/officeDocument/2006/relationships/hyperlink" Target="file:///C:\Users\%D0%A1%D0%B8%D1%81%D1%82%D0%B5%D0%BC%D0%BD%D1%8B%D0%B9%20%D0%B0%D0%B4%D0%BC%D0%B8%D0%BD\Downloads\Pravila.docx" TargetMode="External"/><Relationship Id="rId47" Type="http://schemas.openxmlformats.org/officeDocument/2006/relationships/hyperlink" Target="file:///C:\Users\%D0%A1%D0%B8%D1%81%D1%82%D0%B5%D0%BC%D0%BD%D1%8B%D0%B9%20%D0%B0%D0%B4%D0%BC%D0%B8%D0%BD\Downloads\Pravila.docx" TargetMode="External"/><Relationship Id="rId7" Type="http://schemas.openxmlformats.org/officeDocument/2006/relationships/image" Target="media/image1.gif"/><Relationship Id="rId12" Type="http://schemas.openxmlformats.org/officeDocument/2006/relationships/hyperlink" Target="file:///C:\Users\%D0%A1%D0%B8%D1%81%D1%82%D0%B5%D0%BC%D0%BD%D1%8B%D0%B9%20%D0%B0%D0%B4%D0%BC%D0%B8%D0%BD\Downloads\Pravila.docx" TargetMode="External"/><Relationship Id="rId17" Type="http://schemas.openxmlformats.org/officeDocument/2006/relationships/hyperlink" Target="file:///C:\Users\%D0%A1%D0%B8%D1%81%D1%82%D0%B5%D0%BC%D0%BD%D1%8B%D0%B9%20%D0%B0%D0%B4%D0%BC%D0%B8%D0%BD\Downloads\Pravila.docx" TargetMode="External"/><Relationship Id="rId25" Type="http://schemas.openxmlformats.org/officeDocument/2006/relationships/hyperlink" Target="file:///C:\Users\%D0%A1%D0%B8%D1%81%D1%82%D0%B5%D0%BC%D0%BD%D1%8B%D0%B9%20%D0%B0%D0%B4%D0%BC%D0%B8%D0%BD\Downloads\Pravila.docx" TargetMode="External"/><Relationship Id="rId33" Type="http://schemas.openxmlformats.org/officeDocument/2006/relationships/hyperlink" Target="file:///C:\Users\%D0%A1%D0%B8%D1%81%D1%82%D0%B5%D0%BC%D0%BD%D1%8B%D0%B9%20%D0%B0%D0%B4%D0%BC%D0%B8%D0%BD\Downloads\Pravila.docx" TargetMode="External"/><Relationship Id="rId38" Type="http://schemas.openxmlformats.org/officeDocument/2006/relationships/hyperlink" Target="file:///C:\Users\%D0%A1%D0%B8%D1%81%D1%82%D0%B5%D0%BC%D0%BD%D1%8B%D0%B9%20%D0%B0%D0%B4%D0%BC%D0%B8%D0%BD\Downloads\Pravila.docx" TargetMode="External"/><Relationship Id="rId46" Type="http://schemas.openxmlformats.org/officeDocument/2006/relationships/hyperlink" Target="file:///C:\Users\%D0%A1%D0%B8%D1%81%D1%82%D0%B5%D0%BC%D0%BD%D1%8B%D0%B9%20%D0%B0%D0%B4%D0%BC%D0%B8%D0%BD\Downloads\Pravila.docx" TargetMode="External"/><Relationship Id="rId2" Type="http://schemas.microsoft.com/office/2007/relationships/stylesWithEffects" Target="stylesWithEffects.xml"/><Relationship Id="rId16" Type="http://schemas.openxmlformats.org/officeDocument/2006/relationships/hyperlink" Target="file:///C:\Users\%D0%A1%D0%B8%D1%81%D1%82%D0%B5%D0%BC%D0%BD%D1%8B%D0%B9%20%D0%B0%D0%B4%D0%BC%D0%B8%D0%BD\Downloads\Pravila.docx" TargetMode="External"/><Relationship Id="rId20" Type="http://schemas.openxmlformats.org/officeDocument/2006/relationships/hyperlink" Target="file:///C:\Users\%D0%A1%D0%B8%D1%81%D1%82%D0%B5%D0%BC%D0%BD%D1%8B%D0%B9%20%D0%B0%D0%B4%D0%BC%D0%B8%D0%BD\Downloads\Pravila.docx" TargetMode="External"/><Relationship Id="rId29" Type="http://schemas.openxmlformats.org/officeDocument/2006/relationships/hyperlink" Target="file:///C:\Users\%D0%A1%D0%B8%D1%81%D1%82%D0%B5%D0%BC%D0%BD%D1%8B%D0%B9%20%D0%B0%D0%B4%D0%BC%D0%B8%D0%BD\Downloads\Pravila.docx" TargetMode="External"/><Relationship Id="rId41" Type="http://schemas.openxmlformats.org/officeDocument/2006/relationships/hyperlink" Target="file:///C:\Users\%D0%A1%D0%B8%D1%81%D1%82%D0%B5%D0%BC%D0%BD%D1%8B%D0%B9%20%D0%B0%D0%B4%D0%BC%D0%B8%D0%BD\Downloads\Pravila.docx" TargetMode="External"/><Relationship Id="rId1" Type="http://schemas.openxmlformats.org/officeDocument/2006/relationships/styles" Target="styles.xml"/><Relationship Id="rId6" Type="http://schemas.openxmlformats.org/officeDocument/2006/relationships/hyperlink" Target="file:///C:\Users\%D0%A1%D0%B8%D1%81%D1%82%D0%B5%D0%BC%D0%BD%D1%8B%D0%B9%20%D0%B0%D0%B4%D0%BC%D0%B8%D0%BD\Downloads\Pravila.docx" TargetMode="External"/><Relationship Id="rId11" Type="http://schemas.openxmlformats.org/officeDocument/2006/relationships/hyperlink" Target="file:///C:\Users\%D0%A1%D0%B8%D1%81%D1%82%D0%B5%D0%BC%D0%BD%D1%8B%D0%B9%20%D0%B0%D0%B4%D0%BC%D0%B8%D0%BD\Downloads\Pravila.docx" TargetMode="External"/><Relationship Id="rId24" Type="http://schemas.openxmlformats.org/officeDocument/2006/relationships/hyperlink" Target="file:///C:\Users\%D0%A1%D0%B8%D1%81%D1%82%D0%B5%D0%BC%D0%BD%D1%8B%D0%B9%20%D0%B0%D0%B4%D0%BC%D0%B8%D0%BD\Downloads\Pravila.docx" TargetMode="External"/><Relationship Id="rId32" Type="http://schemas.openxmlformats.org/officeDocument/2006/relationships/hyperlink" Target="file:///C:\Users\%D0%A1%D0%B8%D1%81%D1%82%D0%B5%D0%BC%D0%BD%D1%8B%D0%B9%20%D0%B0%D0%B4%D0%BC%D0%B8%D0%BD\Downloads\Pravila.docx" TargetMode="External"/><Relationship Id="rId37" Type="http://schemas.openxmlformats.org/officeDocument/2006/relationships/hyperlink" Target="file:///C:\Users\%D0%A1%D0%B8%D1%81%D1%82%D0%B5%D0%BC%D0%BD%D1%8B%D0%B9%20%D0%B0%D0%B4%D0%BC%D0%B8%D0%BD\Downloads\Pravila.docx" TargetMode="External"/><Relationship Id="rId40" Type="http://schemas.openxmlformats.org/officeDocument/2006/relationships/hyperlink" Target="file:///C:\Users\%D0%A1%D0%B8%D1%81%D1%82%D0%B5%D0%BC%D0%BD%D1%8B%D0%B9%20%D0%B0%D0%B4%D0%BC%D0%B8%D0%BD\Downloads\Pravila.docx" TargetMode="External"/><Relationship Id="rId45" Type="http://schemas.openxmlformats.org/officeDocument/2006/relationships/hyperlink" Target="file:///C:\Users\%D0%A1%D0%B8%D1%81%D1%82%D0%B5%D0%BC%D0%BD%D1%8B%D0%B9%20%D0%B0%D0%B4%D0%BC%D0%B8%D0%BD\Downloads\Pravila.docx" TargetMode="External"/><Relationship Id="rId5" Type="http://schemas.openxmlformats.org/officeDocument/2006/relationships/hyperlink" Target="consultantplus://offline/ref=A1EF5FB4BA6B27951535714D625E146AA086E0AF9769DB4AFE14533C68694EA3EBAC0D4E9D4CCE42i8H7E" TargetMode="External"/><Relationship Id="rId15" Type="http://schemas.openxmlformats.org/officeDocument/2006/relationships/hyperlink" Target="file:///C:\Users\%D0%A1%D0%B8%D1%81%D1%82%D0%B5%D0%BC%D0%BD%D1%8B%D0%B9%20%D0%B0%D0%B4%D0%BC%D0%B8%D0%BD\Downloads\Pravila.docx" TargetMode="External"/><Relationship Id="rId23" Type="http://schemas.openxmlformats.org/officeDocument/2006/relationships/hyperlink" Target="file:///C:\Users\%D0%A1%D0%B8%D1%81%D1%82%D0%B5%D0%BC%D0%BD%D1%8B%D0%B9%20%D0%B0%D0%B4%D0%BC%D0%B8%D0%BD\Downloads\Pravila.docx" TargetMode="External"/><Relationship Id="rId28" Type="http://schemas.openxmlformats.org/officeDocument/2006/relationships/hyperlink" Target="file:///C:\Users\%D0%A1%D0%B8%D1%81%D1%82%D0%B5%D0%BC%D0%BD%D1%8B%D0%B9%20%D0%B0%D0%B4%D0%BC%D0%B8%D0%BD\Downloads\Pravila.docx" TargetMode="External"/><Relationship Id="rId36" Type="http://schemas.openxmlformats.org/officeDocument/2006/relationships/hyperlink" Target="file:///C:\Users\%D0%A1%D0%B8%D1%81%D1%82%D0%B5%D0%BC%D0%BD%D1%8B%D0%B9%20%D0%B0%D0%B4%D0%BC%D0%B8%D0%BD\Downloads\Pravila.docx" TargetMode="External"/><Relationship Id="rId49" Type="http://schemas.openxmlformats.org/officeDocument/2006/relationships/theme" Target="theme/theme1.xml"/><Relationship Id="rId10" Type="http://schemas.openxmlformats.org/officeDocument/2006/relationships/hyperlink" Target="file:///C:\Users\%D0%A1%D0%B8%D1%81%D1%82%D0%B5%D0%BC%D0%BD%D1%8B%D0%B9%20%D0%B0%D0%B4%D0%BC%D0%B8%D0%BD\Downloads\Pravila.docx" TargetMode="External"/><Relationship Id="rId19" Type="http://schemas.openxmlformats.org/officeDocument/2006/relationships/hyperlink" Target="file:///C:\Users\%D0%A1%D0%B8%D1%81%D1%82%D0%B5%D0%BC%D0%BD%D1%8B%D0%B9%20%D0%B0%D0%B4%D0%BC%D0%B8%D0%BD\Downloads\Pravila.docx" TargetMode="External"/><Relationship Id="rId31" Type="http://schemas.openxmlformats.org/officeDocument/2006/relationships/hyperlink" Target="file:///C:\Users\%D0%A1%D0%B8%D1%81%D1%82%D0%B5%D0%BC%D0%BD%D1%8B%D0%B9%20%D0%B0%D0%B4%D0%BC%D0%B8%D0%BD\Downloads\Pravila.docx" TargetMode="External"/><Relationship Id="rId44" Type="http://schemas.openxmlformats.org/officeDocument/2006/relationships/hyperlink" Target="file:///C:\Users\%D0%A1%D0%B8%D1%81%D1%82%D0%B5%D0%BC%D0%BD%D1%8B%D0%B9%20%D0%B0%D0%B4%D0%BC%D0%B8%D0%BD\Downloads\Pravila.docx" TargetMode="External"/><Relationship Id="rId4" Type="http://schemas.openxmlformats.org/officeDocument/2006/relationships/webSettings" Target="webSettings.xml"/><Relationship Id="rId9" Type="http://schemas.openxmlformats.org/officeDocument/2006/relationships/hyperlink" Target="file:///C:\Users\%D0%A1%D0%B8%D1%81%D1%82%D0%B5%D0%BC%D0%BD%D1%8B%D0%B9%20%D0%B0%D0%B4%D0%BC%D0%B8%D0%BD\Downloads\Pravila.docx" TargetMode="External"/><Relationship Id="rId14" Type="http://schemas.openxmlformats.org/officeDocument/2006/relationships/hyperlink" Target="file:///C:\Users\%D0%A1%D0%B8%D1%81%D1%82%D0%B5%D0%BC%D0%BD%D1%8B%D0%B9%20%D0%B0%D0%B4%D0%BC%D0%B8%D0%BD\Downloads\Pravila.docx" TargetMode="External"/><Relationship Id="rId22" Type="http://schemas.openxmlformats.org/officeDocument/2006/relationships/hyperlink" Target="file:///C:\Users\%D0%A1%D0%B8%D1%81%D1%82%D0%B5%D0%BC%D0%BD%D1%8B%D0%B9%20%D0%B0%D0%B4%D0%BC%D0%B8%D0%BD\Downloads\Pravila.docx" TargetMode="External"/><Relationship Id="rId27" Type="http://schemas.openxmlformats.org/officeDocument/2006/relationships/hyperlink" Target="file:///C:\Users\%D0%A1%D0%B8%D1%81%D1%82%D0%B5%D0%BC%D0%BD%D1%8B%D0%B9%20%D0%B0%D0%B4%D0%BC%D0%B8%D0%BD\Downloads\Pravila.docx" TargetMode="External"/><Relationship Id="rId30" Type="http://schemas.openxmlformats.org/officeDocument/2006/relationships/hyperlink" Target="file:///C:\Users\%D0%A1%D0%B8%D1%81%D1%82%D0%B5%D0%BC%D0%BD%D1%8B%D0%B9%20%D0%B0%D0%B4%D0%BC%D0%B8%D0%BD\Downloads\Pravila.docx" TargetMode="External"/><Relationship Id="rId35" Type="http://schemas.openxmlformats.org/officeDocument/2006/relationships/hyperlink" Target="file:///C:\Users\%D0%A1%D0%B8%D1%81%D1%82%D0%B5%D0%BC%D0%BD%D1%8B%D0%B9%20%D0%B0%D0%B4%D0%BC%D0%B8%D0%BD\Downloads\Pravila.docx" TargetMode="External"/><Relationship Id="rId43" Type="http://schemas.openxmlformats.org/officeDocument/2006/relationships/hyperlink" Target="file:///C:\Users\%D0%A1%D0%B8%D1%81%D1%82%D0%B5%D0%BC%D0%BD%D1%8B%D0%B9%20%D0%B0%D0%B4%D0%BC%D0%B8%D0%BD\Downloads\Pravila.docx" TargetMode="External"/><Relationship Id="rId48" Type="http://schemas.openxmlformats.org/officeDocument/2006/relationships/fontTable" Target="fontTable.xml"/><Relationship Id="rId8" Type="http://schemas.openxmlformats.org/officeDocument/2006/relationships/hyperlink" Target="file:///C:\Users\%D0%A1%D0%B8%D1%81%D1%82%D0%B5%D0%BC%D0%BD%D1%8B%D0%B9%20%D0%B0%D0%B4%D0%BC%D0%B8%D0%BD\Downloads\Pravil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26380</Words>
  <Characters>150368</Characters>
  <Application>Microsoft Office Word</Application>
  <DocSecurity>0</DocSecurity>
  <Lines>1253</Lines>
  <Paragraphs>352</Paragraphs>
  <ScaleCrop>false</ScaleCrop>
  <Company/>
  <LinksUpToDate>false</LinksUpToDate>
  <CharactersWithSpaces>176396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79041293920</dc:creator>
  <cp:lastModifiedBy>79041293920</cp:lastModifiedBy>
  <cp:revision>1</cp:revision>
  <dcterms:created xsi:type="dcterms:W3CDTF">2020-08-21T04:41:00Z</dcterms:created>
  <dcterms:modified xsi:type="dcterms:W3CDTF">2020-08-21T04:41:00Z</dcterms:modified>
</cp:coreProperties>
</file>