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9973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lang w:eastAsia="ru-RU"/>
        </w:rPr>
        <w:t>Приложение 5</w:t>
      </w:r>
    </w:p>
    <w:p w14:paraId="480E9809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к Порядку разработки, утверждения, реализации</w:t>
      </w:r>
    </w:p>
    <w:p w14:paraId="72EB6124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и оценки эффективности муниципальных программ</w:t>
      </w:r>
    </w:p>
    <w:p w14:paraId="4AFA940B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муниципального образования Аскизский район</w:t>
      </w:r>
    </w:p>
    <w:p w14:paraId="0A0E4E7B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Республики Хакасия</w:t>
      </w:r>
    </w:p>
    <w:p w14:paraId="61E5680C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38D58A5F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Форма</w:t>
      </w:r>
    </w:p>
    <w:p w14:paraId="732A3B92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14:paraId="363C40CF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  <w:lang w:eastAsia="ru-RU"/>
        </w:rPr>
        <w:t>Информация</w:t>
      </w:r>
    </w:p>
    <w:p w14:paraId="408F06E9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  <w:lang w:eastAsia="ru-RU"/>
        </w:rPr>
        <w:t>о реализации муниципальной программы</w:t>
      </w:r>
    </w:p>
    <w:p w14:paraId="4A08FDF3" w14:textId="77777777" w:rsidR="00DC1E26" w:rsidRPr="00DC1E26" w:rsidRDefault="00DC1E26" w:rsidP="00DC1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1E26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  <w:lang w:eastAsia="ru-RU"/>
        </w:rPr>
        <w:t> </w:t>
      </w:r>
    </w:p>
    <w:tbl>
      <w:tblPr>
        <w:tblW w:w="144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1417"/>
        <w:gridCol w:w="1560"/>
        <w:gridCol w:w="1417"/>
        <w:gridCol w:w="2977"/>
      </w:tblGrid>
      <w:tr w:rsidR="00DC1E26" w:rsidRPr="00DC1E26" w14:paraId="5079C581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31CE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Муниципальная программа «</w:t>
            </w:r>
            <w:r w:rsidRPr="00DC1E26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Развитие образования в Аскизском районе (2017-2020 годы)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»</w:t>
            </w:r>
          </w:p>
        </w:tc>
      </w:tr>
      <w:tr w:rsidR="00DC1E26" w:rsidRPr="00DC1E26" w14:paraId="6AE53B79" w14:textId="77777777" w:rsidTr="00DC1E26">
        <w:trPr>
          <w:trHeight w:val="306"/>
          <w:tblCellSpacing w:w="0" w:type="dxa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AC70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 по Программе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2E16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D7E7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A4DF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EAED0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51FE6D08" w14:textId="77777777" w:rsidTr="00DC1E2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78FF5" w14:textId="77777777" w:rsidR="00DC1E26" w:rsidRPr="00DC1E26" w:rsidRDefault="00DC1E26" w:rsidP="00DC1E2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AA5B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853381,3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40CC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692034,5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A5FE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E945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0DFAF110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99D0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Цель: -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Обеспечение  высокого качества образования в соответствии с запросами населения и перспективными задачами социально-экономического развития Аскизского района</w:t>
            </w:r>
          </w:p>
        </w:tc>
      </w:tr>
      <w:tr w:rsidR="00DC1E26" w:rsidRPr="00DC1E26" w14:paraId="3CD358CF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EB78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Задача 1: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C1E26" w:rsidRPr="00DC1E26" w14:paraId="67806DAE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2E1D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E59A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355F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65C1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Процент выполнения, оценка результатов (+ или -)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6E8D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DC1E26" w:rsidRPr="00DC1E26" w14:paraId="06CDB9C0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C8EA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A038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5F78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5092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5A3D98E0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BA94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7A0147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146974,4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8FDDA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120694,8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36455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0F5BB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0C9BC29F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EAD3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Обеспечения деятельности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E8056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618621,5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24F66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509838,2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0D6BB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E9277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40018979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5FED7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Обеспечения деятельности общеобразовательной школы интернат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8E56F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18944,1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AB524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7FE34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3FF0B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Отсутствие финансирования</w:t>
            </w:r>
          </w:p>
        </w:tc>
      </w:tr>
      <w:tr w:rsidR="00DC1E26" w:rsidRPr="00DC1E26" w14:paraId="79948E03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3B24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Организация питания детей предшкольного возраста и учащихся 1-4 классов и детей попавших в трудную жизненную ситуацию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DA7CD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7865,0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F54A4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2E9840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9393A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Отсутствие финансирования</w:t>
            </w:r>
          </w:p>
        </w:tc>
      </w:tr>
      <w:tr w:rsidR="00DC1E26" w:rsidRPr="00DC1E26" w14:paraId="379098DE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8FE3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Прочие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DCE72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1446,6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9BDFD0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E60DF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B1EAF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Отсутствие финансирования</w:t>
            </w:r>
          </w:p>
        </w:tc>
      </w:tr>
      <w:tr w:rsidR="00DC1E26" w:rsidRPr="00DC1E26" w14:paraId="78D4BB79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555E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FCCC1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2F6EE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BE126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D57AC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0553715B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9093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lastRenderedPageBreak/>
              <w:t>Показатели</w:t>
            </w:r>
          </w:p>
        </w:tc>
      </w:tr>
      <w:tr w:rsidR="00DC1E26" w:rsidRPr="00DC1E26" w14:paraId="2B46FD0A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0528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Показатель 1: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Удовлетворенность населения качеством общего образования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DACDC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15F35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24F73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2C019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52B65567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63F0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Показатель 1: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Охват детей программами дошкольного образования с 3до 7 лет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8CB39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D20BE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1FA6A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488F8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3C99BB42" w14:textId="77777777" w:rsidTr="00DC1E26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72ED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CC4FC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1CB00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6B707D66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1AE1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Задача 2: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обеспечение развития системы дополнительного образования детей, выявления и поддержки одаренных детей и молодежи</w:t>
            </w:r>
          </w:p>
        </w:tc>
      </w:tr>
      <w:tr w:rsidR="00DC1E26" w:rsidRPr="00DC1E26" w14:paraId="1479A2DB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79230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0171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2135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D99F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4CFC5584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96F8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Обеспечение деятельности  учреждений дополнительного образования подведомственных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E8117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15463,4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F3CFE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8744,4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7B0B7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73792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32308910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97C3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CE82C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15463,4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7CB6E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8744,4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80CFC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B09AD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26B1F332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700A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Показатели</w:t>
            </w:r>
          </w:p>
        </w:tc>
      </w:tr>
      <w:tr w:rsidR="00DC1E26" w:rsidRPr="00DC1E26" w14:paraId="74344B2D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B92C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Показатель 1: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6 - 18 лет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CB301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01B57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9C0D9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1645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2A5E18C4" w14:textId="77777777" w:rsidTr="00DC1E26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5063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3D4CF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E94C6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616B708E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8F0D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Задача 3: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формирование современной системы оценки качества образования на основе принципов открытости, объективности и общественно-профессионального участия</w:t>
            </w:r>
          </w:p>
        </w:tc>
      </w:tr>
      <w:tr w:rsidR="00DC1E26" w:rsidRPr="00DC1E26" w14:paraId="69B376D4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9EC1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3663A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5B5A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7C2A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120E3954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28E0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6EF19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37FCCA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E98250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3901F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6A91AFC2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A0D0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Показатели</w:t>
            </w:r>
          </w:p>
        </w:tc>
      </w:tr>
      <w:tr w:rsidR="00DC1E26" w:rsidRPr="00DC1E26" w14:paraId="1514935D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0A1D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Показатель 1: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Удовлетворенность населения качеством общего образования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1E3C7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03002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294D8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902CD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5DCD07CB" w14:textId="77777777" w:rsidTr="00DC1E26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6223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3C54A0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876F7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24BA4B18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0DA7A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Задача 4: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создание в Республике Хакасия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DC1E26" w:rsidRPr="00DC1E26" w14:paraId="18325B49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FAA3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91D94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49FFD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E9B78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7330A8C1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4BD8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Приобретение оборудования д/сад п. Аскиз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49001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94ACA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B11F2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05A8F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6BA93D3B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6F2D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Приобретение малых архитектурных форм д/сад с.Луговое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5E1BC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5BC78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026F0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69D8A7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Отсутствие финансирования</w:t>
            </w:r>
          </w:p>
        </w:tc>
      </w:tr>
      <w:tr w:rsidR="00DC1E26" w:rsidRPr="00DC1E26" w14:paraId="6690C374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EF3F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Прочие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0274E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4B3C1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C784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AFDBD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44EF974E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733D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Благоустройство школьного двора, ремонт туалетов (Казановская НОШ, Н-Тейская СОШ, Лестранхозовская СОШ,  Базинская СОШ, Усть-Чульская 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7DE01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0A58F4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033B8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0F1D9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Отсутствие финансирования</w:t>
            </w:r>
          </w:p>
        </w:tc>
      </w:tr>
      <w:tr w:rsidR="00DC1E26" w:rsidRPr="00DC1E26" w14:paraId="0353B4EA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C569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Строительство, приобретение, реконструкция, капитальный ремонт зданий (Усть-Есинская 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E1BA3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B28D87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EC45F1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43F67C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67D427EA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01B85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Ремонт спортивных залов, обустройство  спортивных площадок общеобразовательных учреждений (Есинская СОШ,</w:t>
            </w:r>
          </w:p>
          <w:p w14:paraId="453CA51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Усть-Камыштинская СОШ, В-Аскизская СОШ, Бирикчульская 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966A27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732B3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4729,8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4EB18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FD773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3C617608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C242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 мероприятие: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Прочие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D3FEC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1446,6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E2EA5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46079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9D2357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Отсутствие финансирования</w:t>
            </w:r>
          </w:p>
        </w:tc>
      </w:tr>
      <w:tr w:rsidR="00DC1E26" w:rsidRPr="00DC1E26" w14:paraId="455EC1E6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9E64F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0522BD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1295CA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092ACB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BB815E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6BA810B3" w14:textId="77777777" w:rsidTr="00DC1E26">
        <w:trPr>
          <w:tblCellSpacing w:w="0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16AB8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lastRenderedPageBreak/>
              <w:t>Показатели</w:t>
            </w:r>
          </w:p>
        </w:tc>
      </w:tr>
      <w:tr w:rsidR="00DC1E26" w:rsidRPr="00DC1E26" w14:paraId="5CDF4D75" w14:textId="77777777" w:rsidTr="00DC1E26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5868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Показатель 1: 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Удовлетворенность населения качеством общего образования</w:t>
            </w: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(ед. измерения)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56F1A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80D912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148617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69188A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DC1E26" w:rsidRPr="00DC1E26" w14:paraId="420F0646" w14:textId="77777777" w:rsidTr="00DC1E26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B6DD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A210B3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676809" w14:textId="77777777" w:rsidR="00DC1E26" w:rsidRPr="00DC1E26" w:rsidRDefault="00DC1E26" w:rsidP="00DC1E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1E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</w:tbl>
    <w:p w14:paraId="114E22BD" w14:textId="77777777" w:rsidR="00963189" w:rsidRPr="00DC1E26" w:rsidRDefault="00963189" w:rsidP="00DC1E26"/>
    <w:sectPr w:rsidR="00963189" w:rsidRPr="00DC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9"/>
    <w:rsid w:val="005064FC"/>
    <w:rsid w:val="00963189"/>
    <w:rsid w:val="00D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893C-B509-47D1-A685-1F483C1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FC"/>
    <w:rPr>
      <w:color w:val="0000FF"/>
      <w:u w:val="single"/>
    </w:rPr>
  </w:style>
  <w:style w:type="paragraph" w:customStyle="1" w:styleId="consplusnormal">
    <w:name w:val="consplusnormal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2020-08-20T21:07:00Z</dcterms:created>
  <dcterms:modified xsi:type="dcterms:W3CDTF">2020-08-20T21:07:00Z</dcterms:modified>
</cp:coreProperties>
</file>