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86" w:rsidRPr="00E44786" w:rsidRDefault="00E44786" w:rsidP="00E44786">
      <w:pPr>
        <w:shd w:val="clear" w:color="auto" w:fill="FFFFFF"/>
        <w:spacing w:after="375" w:line="450" w:lineRule="atLeast"/>
        <w:outlineLvl w:val="0"/>
        <w:rPr>
          <w:rFonts w:ascii="Arial" w:eastAsia="Times New Roman" w:hAnsi="Arial" w:cs="Arial"/>
          <w:b/>
          <w:bCs/>
          <w:color w:val="202020"/>
          <w:kern w:val="36"/>
          <w:sz w:val="42"/>
          <w:szCs w:val="42"/>
          <w:lang w:eastAsia="ru-RU"/>
        </w:rPr>
      </w:pPr>
      <w:r w:rsidRPr="00E44786">
        <w:rPr>
          <w:rFonts w:ascii="Arial" w:eastAsia="Times New Roman" w:hAnsi="Arial" w:cs="Arial"/>
          <w:b/>
          <w:bCs/>
          <w:color w:val="202020"/>
          <w:kern w:val="36"/>
          <w:sz w:val="42"/>
          <w:szCs w:val="42"/>
          <w:lang w:eastAsia="ru-RU"/>
        </w:rPr>
        <w:t>Порядок расследования и Оформление несчастного случая на производстве</w:t>
      </w:r>
    </w:p>
    <w:p w:rsidR="00E44786" w:rsidRPr="00E44786" w:rsidRDefault="00E44786" w:rsidP="00E447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E44786">
        <w:rPr>
          <w:rFonts w:ascii="Arial" w:eastAsia="Times New Roman" w:hAnsi="Arial" w:cs="Arial"/>
          <w:noProof/>
          <w:color w:val="202020"/>
          <w:sz w:val="21"/>
          <w:szCs w:val="21"/>
          <w:lang w:eastAsia="ru-RU"/>
        </w:rPr>
        <w:drawing>
          <wp:inline distT="0" distB="0" distL="0" distR="0" wp14:anchorId="0C94809D" wp14:editId="3816BCE9">
            <wp:extent cx="3267075" cy="2028825"/>
            <wp:effectExtent l="0" t="0" r="9525" b="9525"/>
            <wp:docPr id="1" name="Рисунок 1" descr="Порядок расследования и  Оформление несчастного случая на производст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рядок расследования и  Оформление несчастного случая на производств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786" w:rsidRPr="00921ED5" w:rsidRDefault="00E44786" w:rsidP="00E4478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C4C4C"/>
          <w:sz w:val="26"/>
          <w:szCs w:val="26"/>
          <w:lang w:eastAsia="ru-RU"/>
        </w:rPr>
      </w:pPr>
      <w:bookmarkStart w:id="0" w:name="_GoBack"/>
      <w:r w:rsidRPr="00921ED5">
        <w:rPr>
          <w:rFonts w:ascii="Times New Roman" w:eastAsia="Times New Roman" w:hAnsi="Times New Roman" w:cs="Times New Roman"/>
          <w:b/>
          <w:bCs/>
          <w:color w:val="4C4C4C"/>
          <w:sz w:val="26"/>
          <w:szCs w:val="26"/>
          <w:lang w:eastAsia="ru-RU"/>
        </w:rPr>
        <w:t>Порядок расследования несчастного случая</w:t>
      </w:r>
      <w:r w:rsidRPr="00921ED5">
        <w:rPr>
          <w:rFonts w:ascii="Times New Roman" w:eastAsia="Times New Roman" w:hAnsi="Times New Roman" w:cs="Times New Roman"/>
          <w:color w:val="4C4C4C"/>
          <w:sz w:val="26"/>
          <w:szCs w:val="26"/>
          <w:lang w:eastAsia="ru-RU"/>
        </w:rPr>
        <w:t> на производстве определен статьями 227-231 Трудового кодекса РФ, Постановлением Минтруда России от 24.10.2002 №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организациях».</w:t>
      </w:r>
    </w:p>
    <w:p w:rsidR="00E44786" w:rsidRPr="00921ED5" w:rsidRDefault="00E44786" w:rsidP="00E44786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4C4C4C"/>
          <w:sz w:val="26"/>
          <w:szCs w:val="26"/>
          <w:lang w:eastAsia="ru-RU"/>
        </w:rPr>
      </w:pPr>
      <w:r w:rsidRPr="00921ED5">
        <w:rPr>
          <w:rFonts w:ascii="Times New Roman" w:eastAsia="Times New Roman" w:hAnsi="Times New Roman" w:cs="Times New Roman"/>
          <w:color w:val="4C4C4C"/>
          <w:sz w:val="26"/>
          <w:szCs w:val="26"/>
          <w:lang w:eastAsia="ru-RU"/>
        </w:rPr>
        <w:t>Несчастный случай на производстве является страховым, если он произошел с застрахованным или иным лицом, подлежащим обязательному социальному страхованию от несчастных случаев на производстве и профессиональных заболеваний (согласно ФЗ «Об обязательном социальном страховании от несчастных случаев на производстве и профессиональных заболеваний» от 24.07.1998 № 125-ФЗ).</w:t>
      </w:r>
    </w:p>
    <w:p w:rsidR="00E44786" w:rsidRPr="00921ED5" w:rsidRDefault="00E44786" w:rsidP="00E44786">
      <w:pPr>
        <w:shd w:val="clear" w:color="auto" w:fill="FFFFFF"/>
        <w:spacing w:after="225" w:line="360" w:lineRule="atLeast"/>
        <w:outlineLvl w:val="1"/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lang w:eastAsia="ru-RU"/>
        </w:rPr>
      </w:pPr>
      <w:r w:rsidRPr="00921ED5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lang w:eastAsia="ru-RU"/>
        </w:rPr>
        <w:t>Расследованию и учету подлежат несчастные случаи:</w:t>
      </w:r>
    </w:p>
    <w:p w:rsidR="00E44786" w:rsidRPr="00921ED5" w:rsidRDefault="00E44786" w:rsidP="00E4478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</w:pPr>
      <w:r w:rsidRPr="00921ED5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происшедшие с работниками и другими лицами, участвующими в производственной деятельности работодателя при исполнении ими трудовых обязанностей или выполнении какой-либо работы по поручению работодателя, а также при осуществлении других действий, совершаемых в интересах работодателя;</w:t>
      </w:r>
    </w:p>
    <w:p w:rsidR="00E44786" w:rsidRPr="00921ED5" w:rsidRDefault="00E44786" w:rsidP="00E4478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</w:pPr>
      <w:r w:rsidRPr="00921ED5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с работниками и другими лицами, получающими образование в соответствии с ученическим договором;</w:t>
      </w:r>
    </w:p>
    <w:p w:rsidR="00E44786" w:rsidRPr="00921ED5" w:rsidRDefault="00E44786" w:rsidP="00E4478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</w:pPr>
      <w:r w:rsidRPr="00921ED5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 xml:space="preserve">с </w:t>
      </w:r>
      <w:proofErr w:type="gramStart"/>
      <w:r w:rsidRPr="00921ED5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обучающимися</w:t>
      </w:r>
      <w:proofErr w:type="gramEnd"/>
      <w:r w:rsidRPr="00921ED5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, проходящими производственную практику и т.д.</w:t>
      </w:r>
    </w:p>
    <w:p w:rsidR="00E44786" w:rsidRPr="00921ED5" w:rsidRDefault="00E44786" w:rsidP="00E44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</w:pPr>
    </w:p>
    <w:p w:rsidR="00E44786" w:rsidRPr="00921ED5" w:rsidRDefault="00E44786" w:rsidP="00E4478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C4C4C"/>
          <w:sz w:val="26"/>
          <w:szCs w:val="26"/>
          <w:lang w:eastAsia="ru-RU"/>
        </w:rPr>
      </w:pPr>
      <w:r w:rsidRPr="00921ED5">
        <w:rPr>
          <w:rFonts w:ascii="Times New Roman" w:eastAsia="Times New Roman" w:hAnsi="Times New Roman" w:cs="Times New Roman"/>
          <w:color w:val="4C4C4C"/>
          <w:sz w:val="26"/>
          <w:szCs w:val="26"/>
          <w:lang w:eastAsia="ru-RU"/>
        </w:rPr>
        <w:t>Расследованию в установленном порядке как НЕСЧАСТНЫЕ СЛУЧАИ подлежат события, в результате которых пострадавшими были получены травмы, и если указанные события произошли:</w:t>
      </w:r>
    </w:p>
    <w:p w:rsidR="00E44786" w:rsidRPr="00921ED5" w:rsidRDefault="00E44786" w:rsidP="00E4478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</w:pPr>
      <w:r w:rsidRPr="00921ED5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 xml:space="preserve">в течение рабочего времени на территории работодателя либо в ином месте выполнения работы, в </w:t>
      </w:r>
      <w:proofErr w:type="spellStart"/>
      <w:r w:rsidRPr="00921ED5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т.ч</w:t>
      </w:r>
      <w:proofErr w:type="spellEnd"/>
      <w:r w:rsidRPr="00921ED5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 xml:space="preserve">. во время установленных перерывов, а также во время приведения в порядок орудий производства и одежды, выполнения других предусмотренных правилами внутреннего трудового распорядка действий перед </w:t>
      </w:r>
      <w:r w:rsidRPr="00921ED5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lastRenderedPageBreak/>
        <w:t xml:space="preserve">началом и после окончания работы или при выполнении работы за </w:t>
      </w:r>
      <w:proofErr w:type="gramStart"/>
      <w:r w:rsidRPr="00921ED5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пределами</w:t>
      </w:r>
      <w:proofErr w:type="gramEnd"/>
      <w:r w:rsidRPr="00921ED5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 xml:space="preserve"> установленной для работника продолжительности рабочего времени, в выходные и нерабочие праздничные дни;</w:t>
      </w:r>
    </w:p>
    <w:p w:rsidR="00E44786" w:rsidRPr="00921ED5" w:rsidRDefault="00E44786" w:rsidP="00E4478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</w:pPr>
      <w:r w:rsidRPr="00921ED5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при следовании к месту выполнения работы или с работы на транспортном средстве, предоставленном работодателем, либо на личном транспортном средстве в случае его использования в производственных целях по распоряжению работодателя;</w:t>
      </w:r>
    </w:p>
    <w:p w:rsidR="00E44786" w:rsidRPr="00921ED5" w:rsidRDefault="00E44786" w:rsidP="00E4478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</w:pPr>
      <w:r w:rsidRPr="00921ED5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при следовании к месту служебной командировки и обратно, во время служебных поездок на общественном или служебном транспорте, а также при следовании по распоряжению работодателя к месту выполнения работы и обратно, в т. ч. пешком;</w:t>
      </w:r>
    </w:p>
    <w:p w:rsidR="00E44786" w:rsidRPr="00921ED5" w:rsidRDefault="00E44786" w:rsidP="00E4478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</w:pPr>
      <w:r w:rsidRPr="00921ED5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 xml:space="preserve">при следовании на транспортном средстве в качестве сменщика во время междусменного отдыха (водитель-сменщик на транспортном средстве </w:t>
      </w:r>
      <w:proofErr w:type="spellStart"/>
      <w:r w:rsidRPr="00921ED5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и.т.д</w:t>
      </w:r>
      <w:proofErr w:type="spellEnd"/>
      <w:r w:rsidRPr="00921ED5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.);</w:t>
      </w:r>
    </w:p>
    <w:p w:rsidR="00E44786" w:rsidRPr="00921ED5" w:rsidRDefault="00E44786" w:rsidP="00E4478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</w:pPr>
      <w:r w:rsidRPr="00921ED5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во время междусменного отдыха при работе вахтовым методом, а также при нахождении на судне (воздушном, морском, речном) в свободное от вахты и судовых работ время;</w:t>
      </w:r>
    </w:p>
    <w:p w:rsidR="00E44786" w:rsidRPr="00921ED5" w:rsidRDefault="00E44786" w:rsidP="00E4478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</w:pPr>
      <w:r w:rsidRPr="00921ED5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при осуществлении иных правомерных действий, обусловленных трудовыми отношениями с работодателем либо совершаемых в его интересах, в том числе действий, направленных на предотвращение катастрофы, аварии или несчастного случая.</w:t>
      </w:r>
    </w:p>
    <w:p w:rsidR="00E44786" w:rsidRPr="00921ED5" w:rsidRDefault="00E44786" w:rsidP="00E4478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C4C4C"/>
          <w:sz w:val="26"/>
          <w:szCs w:val="26"/>
          <w:lang w:eastAsia="ru-RU"/>
        </w:rPr>
      </w:pPr>
      <w:r w:rsidRPr="00921ED5">
        <w:rPr>
          <w:rFonts w:ascii="Times New Roman" w:eastAsia="Times New Roman" w:hAnsi="Times New Roman" w:cs="Times New Roman"/>
          <w:b/>
          <w:bCs/>
          <w:color w:val="4C4C4C"/>
          <w:sz w:val="26"/>
          <w:szCs w:val="26"/>
          <w:lang w:eastAsia="ru-RU"/>
        </w:rPr>
        <w:t>Расследование НЕСЧАСТНОГО СЛУЧАЯ</w:t>
      </w:r>
      <w:r w:rsidRPr="00921ED5">
        <w:rPr>
          <w:rFonts w:ascii="Times New Roman" w:eastAsia="Times New Roman" w:hAnsi="Times New Roman" w:cs="Times New Roman"/>
          <w:color w:val="4C4C4C"/>
          <w:sz w:val="26"/>
          <w:szCs w:val="26"/>
          <w:lang w:eastAsia="ru-RU"/>
        </w:rPr>
        <w:t> (в том числе группового), в результате которого один или несколько пострадавших получили легкие повреждения здоровья, проводится комиссией (в составе не менее трех человек) в течение трех дней. </w:t>
      </w:r>
      <w:r w:rsidRPr="00921ED5">
        <w:rPr>
          <w:rFonts w:ascii="Times New Roman" w:eastAsia="Times New Roman" w:hAnsi="Times New Roman" w:cs="Times New Roman"/>
          <w:b/>
          <w:bCs/>
          <w:color w:val="4C4C4C"/>
          <w:sz w:val="26"/>
          <w:szCs w:val="26"/>
          <w:lang w:eastAsia="ru-RU"/>
        </w:rPr>
        <w:t>Расследование НЕСЧАСТНОГО СЛУЧАЯ</w:t>
      </w:r>
      <w:r w:rsidRPr="00921ED5">
        <w:rPr>
          <w:rFonts w:ascii="Times New Roman" w:eastAsia="Times New Roman" w:hAnsi="Times New Roman" w:cs="Times New Roman"/>
          <w:color w:val="4C4C4C"/>
          <w:sz w:val="26"/>
          <w:szCs w:val="26"/>
          <w:lang w:eastAsia="ru-RU"/>
        </w:rPr>
        <w:t> (в том числе группового), в результате которого один или несколько пострадавших получили тяжелые повреждения здоровья, либо несчастного случая (в том числе группового) со смертельным исходом проводится комиссией (состав комиссии формируется согласно ст.229 ТК РФ) в течение 15 дней.</w:t>
      </w:r>
    </w:p>
    <w:p w:rsidR="00E44786" w:rsidRPr="00921ED5" w:rsidRDefault="00E44786" w:rsidP="00E4478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C4C4C"/>
          <w:sz w:val="26"/>
          <w:szCs w:val="26"/>
          <w:lang w:eastAsia="ru-RU"/>
        </w:rPr>
      </w:pPr>
      <w:r w:rsidRPr="00921ED5">
        <w:rPr>
          <w:rFonts w:ascii="Times New Roman" w:eastAsia="Times New Roman" w:hAnsi="Times New Roman" w:cs="Times New Roman"/>
          <w:b/>
          <w:bCs/>
          <w:color w:val="4C4C4C"/>
          <w:sz w:val="26"/>
          <w:szCs w:val="26"/>
          <w:lang w:eastAsia="ru-RU"/>
        </w:rPr>
        <w:t>НЕСЧАСТНЫЙ СЛУЧАЙ</w:t>
      </w:r>
      <w:r w:rsidRPr="00921ED5">
        <w:rPr>
          <w:rFonts w:ascii="Times New Roman" w:eastAsia="Times New Roman" w:hAnsi="Times New Roman" w:cs="Times New Roman"/>
          <w:color w:val="4C4C4C"/>
          <w:sz w:val="26"/>
          <w:szCs w:val="26"/>
          <w:lang w:eastAsia="ru-RU"/>
        </w:rPr>
        <w:t>, о котором не было своевременно сообщено работодателю или в результате которого нетрудоспособность у пострадавшего наступила не сразу, расследуется по заявлению пострадавшего или его доверенного лица в течение одного месяца со дня поступления указанного заявления.</w:t>
      </w:r>
    </w:p>
    <w:p w:rsidR="00E44786" w:rsidRPr="00921ED5" w:rsidRDefault="00E44786" w:rsidP="00E44786">
      <w:pPr>
        <w:shd w:val="clear" w:color="auto" w:fill="FFFFFF"/>
        <w:spacing w:after="225" w:line="360" w:lineRule="atLeast"/>
        <w:outlineLvl w:val="1"/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lang w:eastAsia="ru-RU"/>
        </w:rPr>
      </w:pPr>
      <w:r w:rsidRPr="00921ED5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lang w:eastAsia="ru-RU"/>
        </w:rPr>
        <w:t>МАТЕРИАЛЫ РАССЛЕДОВАНИЯ НЕСЧАСТНОГО СЛУЧАЯ ВКЛЮЧАЮТ:</w:t>
      </w:r>
    </w:p>
    <w:p w:rsidR="00E44786" w:rsidRPr="00921ED5" w:rsidRDefault="00E44786" w:rsidP="00E4478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</w:pPr>
      <w:r w:rsidRPr="00921ED5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приказ о создании комиссии по расследованию несчастного случая;</w:t>
      </w:r>
    </w:p>
    <w:p w:rsidR="00E44786" w:rsidRPr="00921ED5" w:rsidRDefault="00E44786" w:rsidP="00E4478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</w:pPr>
      <w:r w:rsidRPr="00921ED5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акт о несчастном случае на производстве по установленной форме (согласно Приложению № 1 Постановления Минтруда России от 24.10.2002 N 73); </w:t>
      </w:r>
    </w:p>
    <w:p w:rsidR="00E44786" w:rsidRPr="00921ED5" w:rsidRDefault="00E44786" w:rsidP="00E4478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</w:pPr>
      <w:r w:rsidRPr="00921ED5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протокол осмотра места происшествия, а при необходимости фото- и видеоматериалы, планы, эскизы, схемы;</w:t>
      </w:r>
    </w:p>
    <w:p w:rsidR="00E44786" w:rsidRPr="00921ED5" w:rsidRDefault="00E44786" w:rsidP="00E4478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</w:pPr>
      <w:r w:rsidRPr="00921ED5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документы, характеризующие состояние рабочего места, наличие опасных и вредных производственных факторов;</w:t>
      </w:r>
    </w:p>
    <w:p w:rsidR="00E44786" w:rsidRPr="00921ED5" w:rsidRDefault="00E44786" w:rsidP="00E4478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</w:pPr>
      <w:r w:rsidRPr="00921ED5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 xml:space="preserve">выписки из журналов регистрации инструктажей по охране труда и протоколов проверки знания пострадавшими требований охраны труда; личных карточек учета выдачи </w:t>
      </w:r>
      <w:proofErr w:type="gramStart"/>
      <w:r w:rsidRPr="00921ED5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СИЗ</w:t>
      </w:r>
      <w:proofErr w:type="gramEnd"/>
      <w:r w:rsidRPr="00921ED5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;</w:t>
      </w:r>
    </w:p>
    <w:p w:rsidR="00E44786" w:rsidRPr="00921ED5" w:rsidRDefault="00E44786" w:rsidP="00E4478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</w:pPr>
      <w:r w:rsidRPr="00921ED5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протоколы опросов очевидцев несчастного случая и должностных лиц, объяснения пострадавших;</w:t>
      </w:r>
    </w:p>
    <w:p w:rsidR="00E44786" w:rsidRPr="00921ED5" w:rsidRDefault="00E44786" w:rsidP="00E4478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</w:pPr>
      <w:r w:rsidRPr="00921ED5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lastRenderedPageBreak/>
        <w:t>экспертные заключения специалистов, результаты технических расчетов, лабораторных исследований и испытаний;</w:t>
      </w:r>
    </w:p>
    <w:p w:rsidR="00E44786" w:rsidRPr="00921ED5" w:rsidRDefault="00E44786" w:rsidP="00E4478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</w:pPr>
      <w:r w:rsidRPr="00921ED5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медицинское заключение о характере и степени тяжести повреждения, причиненного здоровью пострадавшего, или причине его смерти, нахождении пострадавшего в момент несчастного случая в состоянии алкогольного, наркотического или иного токсического опьянения;</w:t>
      </w:r>
    </w:p>
    <w:p w:rsidR="00E44786" w:rsidRPr="00921ED5" w:rsidRDefault="00E44786" w:rsidP="00E4478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</w:pPr>
      <w:r w:rsidRPr="00921ED5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другие документы по усмотрению комиссии.</w:t>
      </w:r>
    </w:p>
    <w:p w:rsidR="0078012B" w:rsidRPr="00921ED5" w:rsidRDefault="00E44786" w:rsidP="00921ED5">
      <w:pPr>
        <w:shd w:val="clear" w:color="auto" w:fill="FFFFFF"/>
        <w:spacing w:after="300" w:line="360" w:lineRule="atLeast"/>
        <w:rPr>
          <w:rFonts w:ascii="Times New Roman" w:hAnsi="Times New Roman" w:cs="Times New Roman"/>
          <w:sz w:val="26"/>
          <w:szCs w:val="26"/>
        </w:rPr>
      </w:pPr>
      <w:r w:rsidRPr="00921ED5">
        <w:rPr>
          <w:rFonts w:ascii="Times New Roman" w:eastAsia="Times New Roman" w:hAnsi="Times New Roman" w:cs="Times New Roman"/>
          <w:b/>
          <w:color w:val="4C4C4C"/>
          <w:sz w:val="26"/>
          <w:szCs w:val="26"/>
          <w:lang w:eastAsia="ru-RU"/>
        </w:rPr>
        <w:t>Каждый оформленный в установленном порядке НЕСЧАСТНЫЙ СЛУЧАЙ на производстве регистрируется работодателем в журнале регистрации несчастных случаев на производстве по установленной форме.</w:t>
      </w:r>
      <w:bookmarkEnd w:id="0"/>
    </w:p>
    <w:sectPr w:rsidR="0078012B" w:rsidRPr="0092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F1051"/>
    <w:multiLevelType w:val="multilevel"/>
    <w:tmpl w:val="4906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6F358D"/>
    <w:multiLevelType w:val="multilevel"/>
    <w:tmpl w:val="4CB6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2A2148"/>
    <w:multiLevelType w:val="multilevel"/>
    <w:tmpl w:val="E11C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AD5BC2"/>
    <w:multiLevelType w:val="multilevel"/>
    <w:tmpl w:val="EEF0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4B13B4"/>
    <w:multiLevelType w:val="multilevel"/>
    <w:tmpl w:val="2488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817F5B"/>
    <w:multiLevelType w:val="multilevel"/>
    <w:tmpl w:val="1F48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1B25FE"/>
    <w:multiLevelType w:val="multilevel"/>
    <w:tmpl w:val="58AC5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6C"/>
    <w:rsid w:val="0078012B"/>
    <w:rsid w:val="00921ED5"/>
    <w:rsid w:val="00E44786"/>
    <w:rsid w:val="00F9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48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758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2020-09-15T04:16:00Z</dcterms:created>
  <dcterms:modified xsi:type="dcterms:W3CDTF">2020-09-21T07:47:00Z</dcterms:modified>
</cp:coreProperties>
</file>