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D" w:rsidRPr="007361AD" w:rsidRDefault="007361AD" w:rsidP="00D650AD">
      <w:pPr>
        <w:shd w:val="clear" w:color="auto" w:fill="FFFFFF"/>
        <w:spacing w:before="30" w:after="45" w:line="375" w:lineRule="atLeast"/>
        <w:jc w:val="center"/>
        <w:textAlignment w:val="top"/>
        <w:rPr>
          <w:rFonts w:ascii="Verdana" w:eastAsia="Times New Roman" w:hAnsi="Verdana" w:cs="Times New Roman"/>
          <w:color w:val="052635"/>
          <w:sz w:val="17"/>
          <w:szCs w:val="17"/>
        </w:rPr>
      </w:pPr>
      <w:bookmarkStart w:id="0" w:name="_GoBack"/>
      <w:r w:rsidRPr="007361AD">
        <w:rPr>
          <w:rFonts w:ascii="Verdana" w:eastAsia="Times New Roman" w:hAnsi="Verdana" w:cs="Times New Roman"/>
          <w:b/>
          <w:bCs/>
          <w:color w:val="222222"/>
          <w:sz w:val="17"/>
          <w:szCs w:val="17"/>
        </w:rPr>
        <w:t>Всероссийская акция «Стоп ВИЧ/СПИД» в Хакасии</w:t>
      </w:r>
      <w:bookmarkEnd w:id="0"/>
    </w:p>
    <w:p w:rsidR="007361AD" w:rsidRPr="007361AD" w:rsidRDefault="007361AD" w:rsidP="007361AD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>В Хакасии 13 мая стартуют мероприятия, посвященные Всемирному дню памяти умерших от СПИДа людей.</w:t>
      </w:r>
    </w:p>
    <w:p w:rsidR="007361AD" w:rsidRPr="007361AD" w:rsidRDefault="007361AD" w:rsidP="007361AD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 xml:space="preserve">Для республики эта проблема весьма актуальна. На 1 апреля в регионе зарегистрировано 2 544 больных ВИЧ. В минувшем году с этим диагнозом впервые выявлено 405 человек. В первом квартале текущего диагностировано 110 новых случаев ВИЧ-инфекции. Причем исключительно во всех муниципальных образованиях. В </w:t>
      </w:r>
      <w:proofErr w:type="spellStart"/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>эпидпроцесс</w:t>
      </w:r>
      <w:proofErr w:type="spellEnd"/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 xml:space="preserve"> вовлечены все социальные и возрастные группы населения.</w:t>
      </w:r>
    </w:p>
    <w:p w:rsidR="007361AD" w:rsidRPr="007361AD" w:rsidRDefault="007361AD" w:rsidP="007361AD">
      <w:pPr>
        <w:shd w:val="clear" w:color="auto" w:fill="FFFFFF"/>
        <w:spacing w:before="100" w:beforeAutospacing="1" w:after="0" w:line="300" w:lineRule="atLeast"/>
        <w:jc w:val="both"/>
        <w:textAlignment w:val="top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>С 13 по 19 мая во всех медицинских учреждениях республики будет организована Неделя тестирования на ВИЧ–инфекцию. Все желающие  смогут бесплатно пройти медицинское освидетельствование.</w:t>
      </w:r>
    </w:p>
    <w:p w:rsidR="007361AD" w:rsidRPr="007361AD" w:rsidRDefault="007361AD" w:rsidP="007361AD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 xml:space="preserve">С 15 по 19 мая с 14 до 19 часов в Абакане, на улице Ленина, 88 начнет действовать мобильный пункт тестирования на ВИЧ. С помощью </w:t>
      </w:r>
      <w:proofErr w:type="gramStart"/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>экспресс-тестов</w:t>
      </w:r>
      <w:proofErr w:type="gramEnd"/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 xml:space="preserve"> узнать свой статус можно в течение 15 минут.</w:t>
      </w:r>
    </w:p>
    <w:p w:rsidR="007361AD" w:rsidRPr="007361AD" w:rsidRDefault="007361AD" w:rsidP="007361AD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 xml:space="preserve">Кроме того, 16 мая мобильный пункт </w:t>
      </w:r>
      <w:proofErr w:type="gramStart"/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>экспресс-тестирования</w:t>
      </w:r>
      <w:proofErr w:type="gramEnd"/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 xml:space="preserve"> разместится на территории вокзального комплекса республиканской столицы. Время работы мобильного пункта с 17 до 19 часов.</w:t>
      </w:r>
    </w:p>
    <w:p w:rsidR="007361AD" w:rsidRPr="007361AD" w:rsidRDefault="007361AD" w:rsidP="007361AD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61AD">
        <w:rPr>
          <w:rFonts w:ascii="Verdana" w:eastAsia="Times New Roman" w:hAnsi="Verdana" w:cs="Times New Roman"/>
          <w:color w:val="222222"/>
          <w:sz w:val="17"/>
          <w:szCs w:val="17"/>
        </w:rPr>
        <w:t>Процедуры бесплатные и анонимные, уточняет пресс-служба Министерства здравоохранения Хакасии.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AD"/>
    <w:rsid w:val="007361AD"/>
    <w:rsid w:val="009A0D2A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admin2</cp:lastModifiedBy>
  <cp:revision>3</cp:revision>
  <dcterms:created xsi:type="dcterms:W3CDTF">2020-08-21T05:10:00Z</dcterms:created>
  <dcterms:modified xsi:type="dcterms:W3CDTF">2020-10-07T03:01:00Z</dcterms:modified>
</cp:coreProperties>
</file>