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C" w:rsidRPr="006F78CC" w:rsidRDefault="006F78CC" w:rsidP="006F78C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</w:t>
      </w:r>
      <w:proofErr w:type="gramStart"/>
      <w:r w:rsidRPr="006F78C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6F78C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проведении социологического опроса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районе Республики Хакасия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2709"/>
        <w:gridCol w:w="4645"/>
      </w:tblGrid>
      <w:tr w:rsidR="006F78CC" w:rsidRPr="006F78CC" w:rsidTr="006F78CC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Российская  Федерация</w:t>
            </w:r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района</w:t>
            </w:r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Республики  Хакасия</w:t>
            </w:r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8CC" w:rsidRPr="006F78CC" w:rsidRDefault="006F78CC" w:rsidP="006F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Россия  </w:t>
            </w: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Федерациязы</w:t>
            </w:r>
            <w:proofErr w:type="spellEnd"/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Хакас  </w:t>
            </w: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Республиказынын</w:t>
            </w:r>
            <w:proofErr w:type="spellEnd"/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Асхыс</w:t>
            </w:r>
            <w:proofErr w:type="spellEnd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 </w:t>
            </w: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айма</w:t>
            </w:r>
            <w:proofErr w:type="spellEnd"/>
            <w:proofErr w:type="gramStart"/>
            <w:r w:rsidRPr="006F7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proofErr w:type="spellStart"/>
            <w:proofErr w:type="gramEnd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ынын</w:t>
            </w:r>
            <w:proofErr w:type="spellEnd"/>
          </w:p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6F7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proofErr w:type="gramEnd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6F78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пастаа</w:t>
            </w:r>
            <w:proofErr w:type="spellEnd"/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ПОСТАНОВЛЕНИЕ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                                                          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 №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 проведении социологического опроса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уровня неформальной занятости </w:t>
      </w:r>
      <w:proofErr w:type="gramStart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proofErr w:type="gramEnd"/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</w:t>
      </w:r>
      <w:proofErr w:type="gramStart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районе</w:t>
      </w:r>
      <w:proofErr w:type="gramEnd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Республики Хакасия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В целях определения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Республики Хакасия, руководствуясь ст.ст.35, 40 Устава муниципального образования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 от 20.12.2005 г., </w:t>
      </w: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Администрация </w:t>
      </w:r>
      <w:proofErr w:type="spellStart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 Республики Хакасия постановляет</w:t>
      </w: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: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1. Провести социологический опрос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Республики Хакасия в период с 10.09.2016 по 16.09.2016.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 xml:space="preserve">      2. Утвердить прилагаемое Положение социологического опроса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Республики Хакасия (далее социологический опрос).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3. 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Исполняющему обязанности ведущего специалиста по труду и охране труда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Л.В.Побызаковой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организовать и провести социологический опрос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Республики Хакасия путем сбора и обобщения данных социологического опроса.</w:t>
      </w:r>
      <w:proofErr w:type="gramEnd"/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 4. Рекомендовать главам поселений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оказать содействие в проведении социологического опроса на территории муниципального образования соответствующего поселения.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5. Рекомендовать отделу по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Аскизскому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району Государственного казённого учреждения Республики Хакасия «Центр занятости населения» (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В.П.Чебодаев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) оказать содействие в проведении социологического опроса на территории муниципального образования соответствующего поселения.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6. Общему отделу 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(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Е.В.Киргинекова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) направить настоящее постановление в редакцию газеты «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труженик» для опубликования и разместить на официальном сайте 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в сети Интернет.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 7. 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Контроль за</w:t>
      </w:r>
      <w:proofErr w:type="gram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Р.Г.Чугунекова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Глава Администрации                                                                          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А.В.Челтыгмашев</w:t>
      </w:r>
      <w:proofErr w:type="spellEnd"/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  Утверждено постановлением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                                                                                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  района Республики Хакасия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                                                                                         от ___.09.2016 г. №________</w:t>
      </w:r>
    </w:p>
    <w:p w:rsidR="006F78CC" w:rsidRPr="006F78CC" w:rsidRDefault="006F78CC" w:rsidP="006F78CC">
      <w:pPr>
        <w:shd w:val="clear" w:color="auto" w:fill="FFFFFF"/>
        <w:spacing w:before="100" w:before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Положение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о социологическом опросе 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районе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Общие положения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 1.Настоящее положение определяет порядок осуществления социологического опроса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 2.Социологический опрос проводится в целях сбора данных для определения уровня неформальной занятости в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и разработки комплекса мероприятий для снижения уровня неформальной занятости в различных отраслях экономики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Порядок проведения социологического опроса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</w:t>
      </w: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1. Опрос проводится в период с 10 по 16 сентября 2016 года.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Хакасия, в границах которого проводится опрос.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 2. Опрос проводится путем заполнения анкет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.(</w:t>
      </w:r>
      <w:proofErr w:type="gram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Приложение 1)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  3.Опрос проводится среди субъектов малого и среднего предпринимательства.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  4. Необходимо учесть, что: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 а) неформальную занятость можно определить как «любые виды трудовых отношений, основанные на устной договоренности. Поскольку отсутствие письменного трудового договора или контракта максимизирует нарушения трудовых и социальных прав и гарантий. Неформальная  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занятость-незарегистрированная</w:t>
      </w:r>
      <w:proofErr w:type="gram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занятость в формальном и неформальном секторе».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 б) проводимое исследование нацелено на изучение причин, условий, факторов, которые способствуют возникновению нелегальной занятости.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       в) информация по итогам результатов опроса будет представлена</w:t>
      </w:r>
      <w:r w:rsidRPr="006F78CC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межведомственной комиссии по вопросам осуществления </w:t>
      </w:r>
      <w:proofErr w:type="gram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контроля за</w:t>
      </w:r>
      <w:proofErr w:type="gram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полнотой       и своевременностью выплаты заработной платы, легализации «теневой»     заработной платы и размещена на официальном сайте 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в сети Интернет.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Приложение к постановлению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Администрации </w:t>
      </w:r>
      <w:proofErr w:type="spellStart"/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                                                                                района Республики Хакасия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от ___.09.2016г   №__________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1. Пол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м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ж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  <w:lang w:val="en-US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2. Возраст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F78CC" w:rsidRPr="006F78CC" w:rsidTr="006F78CC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  <w:lang w:val="en-US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3. Образование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Начальное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lastRenderedPageBreak/>
              <w:t>неполное среднее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среднее–специальное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неполное высшее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высшее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4. Профессия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неквалифицированный рабочий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квалифицированный рабочий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служащий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другое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val="en-US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  <w:lang w:val="en-US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5. В какой форме Вы получаете заработную плату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6F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официальная</w:t>
            </w:r>
            <w:proofErr w:type="gramEnd"/>
            <w:r w:rsidRPr="006F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(работник, заключивший трудовой договор, получает зарплату официально, т.е. по ведомости с начислением страховых взносов и удержанием подоходного налога)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серая (зарплата, выплачиваемая неофициально сотруднику, принятому на работу по трудовому договору, сверх суммы небольшого официального оклада)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черная</w:t>
            </w:r>
            <w:proofErr w:type="gramEnd"/>
            <w:r w:rsidRPr="006F78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(работник вовсе не принимается на работу, а все выплаты ему производятся неофициально, т.е. без документов, из рук в руки, при этом не уплачиваются страховые взносы и не удерживается подоходный налог)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 </w:t>
      </w:r>
    </w:p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6. Информированы ли Вы о том, чем грозит получение «серой» зарплаты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нет (в этом случае всю информацию о «серой» зарплате Вы можете прочитать на данном сайте)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</w:rPr>
        <w:t>7. Если Вы получаете «серую» заработную плату, не могли бы назвать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78CC" w:rsidRPr="006F78CC" w:rsidTr="006F78C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адрес (место нахождения) организации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  <w:tr w:rsidR="006F78CC" w:rsidRPr="006F78CC" w:rsidTr="006F78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</w:rPr>
              <w:t>Ф.И.О. работодателя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8CC" w:rsidRPr="006F78CC" w:rsidRDefault="006F78CC" w:rsidP="006F78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6F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 </w:t>
            </w:r>
          </w:p>
        </w:tc>
      </w:tr>
    </w:tbl>
    <w:p w:rsidR="006F78CC" w:rsidRPr="006F78CC" w:rsidRDefault="006F78CC" w:rsidP="006F78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78CC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C"/>
    <w:rsid w:val="006F78CC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2020-08-21T03:58:00Z</dcterms:created>
  <dcterms:modified xsi:type="dcterms:W3CDTF">2020-08-21T03:58:00Z</dcterms:modified>
</cp:coreProperties>
</file>