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0C1400" w:rsidRPr="000C1400" w14:paraId="0DED5770" w14:textId="77777777" w:rsidTr="000C1400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B9B01" w14:textId="77777777" w:rsidR="000C1400" w:rsidRPr="000C1400" w:rsidRDefault="000C1400" w:rsidP="000C140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 ХАКАСИЯ</w:t>
            </w:r>
          </w:p>
          <w:p w14:paraId="6B563AF8" w14:textId="77777777" w:rsidR="000C1400" w:rsidRPr="000C1400" w:rsidRDefault="000C1400" w:rsidP="000C1400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0C140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</w:t>
            </w:r>
          </w:p>
          <w:p w14:paraId="6621327A" w14:textId="77777777" w:rsidR="000C1400" w:rsidRPr="000C1400" w:rsidRDefault="000C1400" w:rsidP="000C1400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A723A" w14:textId="77777777" w:rsidR="000C1400" w:rsidRPr="000C1400" w:rsidRDefault="000C1400" w:rsidP="000C1400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CD0DF" w14:textId="77777777" w:rsidR="000C1400" w:rsidRPr="000C1400" w:rsidRDefault="000C1400" w:rsidP="000C140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5E85BE85" w14:textId="77777777" w:rsidR="000C1400" w:rsidRPr="000C1400" w:rsidRDefault="000C1400" w:rsidP="000C1400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eastAsia="ru-RU"/>
              </w:rPr>
              <w:t>АСХЫС АЙМА</w:t>
            </w:r>
            <w:r w:rsidRPr="000C1400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val="en-US" w:eastAsia="ru-RU"/>
              </w:rPr>
              <w:t>OSYSA</w:t>
            </w:r>
          </w:p>
          <w:p w14:paraId="4BEAE768" w14:textId="77777777" w:rsidR="000C1400" w:rsidRPr="000C1400" w:rsidRDefault="000C1400" w:rsidP="000C1400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</w:t>
            </w:r>
            <w:r w:rsidRPr="000C1400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val="en-US" w:eastAsia="ru-RU"/>
              </w:rPr>
              <w:t>O</w:t>
            </w:r>
            <w:r w:rsidRPr="000C1400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Ы</w:t>
            </w:r>
          </w:p>
          <w:p w14:paraId="0DBC5AA0" w14:textId="77777777" w:rsidR="000C1400" w:rsidRPr="000C1400" w:rsidRDefault="000C1400" w:rsidP="000C1400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ТАБЫ</w:t>
            </w:r>
            <w:r w:rsidRPr="000C140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O</w:t>
            </w:r>
            <w:r w:rsidRPr="000C140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КОМИССИЯЗЫ</w:t>
            </w:r>
          </w:p>
        </w:tc>
      </w:tr>
      <w:tr w:rsidR="000C1400" w:rsidRPr="000C1400" w14:paraId="66B438B4" w14:textId="77777777" w:rsidTr="000C1400">
        <w:trPr>
          <w:trHeight w:val="563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016B6" w14:textId="77777777" w:rsidR="000C1400" w:rsidRPr="000C1400" w:rsidRDefault="000C1400" w:rsidP="000C1400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ПОСТАНОВЛЕНИЕ</w:t>
            </w:r>
          </w:p>
        </w:tc>
      </w:tr>
      <w:tr w:rsidR="000C1400" w:rsidRPr="000C1400" w14:paraId="60DAAD72" w14:textId="77777777" w:rsidTr="000C1400">
        <w:trPr>
          <w:trHeight w:val="563"/>
          <w:tblCellSpacing w:w="0" w:type="dxa"/>
        </w:trPr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04382" w14:textId="77777777" w:rsidR="000C1400" w:rsidRPr="000C1400" w:rsidRDefault="000C1400" w:rsidP="000C1400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11июня  2019 года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A9E34" w14:textId="77777777" w:rsidR="000C1400" w:rsidRPr="000C1400" w:rsidRDefault="000C1400" w:rsidP="000C1400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411C6" w14:textId="77777777" w:rsidR="000C1400" w:rsidRPr="000C1400" w:rsidRDefault="000C1400" w:rsidP="000C1400">
            <w:pPr>
              <w:spacing w:before="60" w:after="0" w:line="240" w:lineRule="auto"/>
              <w:ind w:firstLine="56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№ 175/915-4</w:t>
            </w:r>
          </w:p>
        </w:tc>
      </w:tr>
      <w:tr w:rsidR="000C1400" w:rsidRPr="000C1400" w14:paraId="7BF9FC4F" w14:textId="77777777" w:rsidTr="000C1400">
        <w:trPr>
          <w:trHeight w:val="485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CEA6C" w14:textId="77777777" w:rsidR="000C1400" w:rsidRPr="000C1400" w:rsidRDefault="000C1400" w:rsidP="000C1400">
            <w:pPr>
              <w:spacing w:before="60" w:after="120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C140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4051630D" w14:textId="77777777" w:rsidR="000C1400" w:rsidRPr="000C1400" w:rsidRDefault="000C1400" w:rsidP="000C1400">
      <w:pPr>
        <w:shd w:val="clear" w:color="auto" w:fill="FFFFFF"/>
        <w:spacing w:before="100" w:beforeAutospacing="1" w:after="12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C140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назначении дополнительных выборов депутата Совета депутатов Бельтирского сельсовета Аскизского района Республики Хакасия третьего созыва по двухмандатному избирательному округу №2</w:t>
      </w:r>
    </w:p>
    <w:p w14:paraId="0D51C969" w14:textId="77777777" w:rsidR="000C1400" w:rsidRPr="000C1400" w:rsidRDefault="000C1400" w:rsidP="000C1400">
      <w:pPr>
        <w:shd w:val="clear" w:color="auto" w:fill="FFFFFF"/>
        <w:spacing w:before="100" w:beforeAutospacing="1" w:after="12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C140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5A872E6" w14:textId="77777777" w:rsidR="000C1400" w:rsidRPr="000C1400" w:rsidRDefault="000C1400" w:rsidP="000C1400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C140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связи с досрочным прекращением полномочий депутата Совета депутатов Бельтирского сельсовета Аскизского района Республики Хакасия третьего созыва Воропаевой Светланы Семеновны, избранную по одномандатному избирательному округу № 2, руководствуясь пунктом 10 статьи 14 Закона Республики  Хакасия «О выборах глав муниципальных образований и депутатов представительных органов муниципальных образований в Республике Хакасия» и решением Избирательной комиссии Республики Хакасия от 12 мая 2011 года № 139/928-5 «О возложении полномочий избирательных комиссий муниципальных образований (поселений) и муниципальных комиссий референдума в Аскизском районе Республики Хакасия на территориальную избирательную комиссию Аскизского района Республики Хакасия», территориальная избирательная комиссия Аскизского района постановила:</w:t>
      </w:r>
    </w:p>
    <w:p w14:paraId="7A4CAC68" w14:textId="77777777" w:rsidR="000C1400" w:rsidRPr="000C1400" w:rsidRDefault="000C1400" w:rsidP="000C1400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C140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Назначить на 8 сентября 2019 года дополнительные выборы депутата Совета депутатов Бельтирского сельсовета Аскизского района Республики Хакасия третьего созыва по двухмандатному избирательному  округу  № 2.</w:t>
      </w:r>
    </w:p>
    <w:p w14:paraId="6A7EFD3A" w14:textId="77777777" w:rsidR="000C1400" w:rsidRPr="000C1400" w:rsidRDefault="000C1400" w:rsidP="000C1400">
      <w:pPr>
        <w:shd w:val="clear" w:color="auto" w:fill="FFFFFF"/>
        <w:spacing w:before="100" w:beforeAutospacing="1" w:after="12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C140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Направить настоящее постановление для опубликования в газете «Аскизский труженик» и на сайт   территориальной избирательной комиссии Аскизского района в сети Интернет.</w:t>
      </w:r>
    </w:p>
    <w:p w14:paraId="24C58632" w14:textId="77777777" w:rsidR="000C1400" w:rsidRPr="000C1400" w:rsidRDefault="000C1400" w:rsidP="000C1400">
      <w:pPr>
        <w:shd w:val="clear" w:color="auto" w:fill="FFFFFF"/>
        <w:spacing w:before="100" w:beforeAutospacing="1" w:after="12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C140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8B9E3C3" w14:textId="77777777" w:rsidR="000C1400" w:rsidRPr="000C1400" w:rsidRDefault="000C1400" w:rsidP="000C1400">
      <w:pPr>
        <w:shd w:val="clear" w:color="auto" w:fill="FFFFFF"/>
        <w:spacing w:before="100" w:beforeAutospacing="1" w:after="12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C140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E638124" w14:textId="77777777" w:rsidR="000C1400" w:rsidRPr="000C1400" w:rsidRDefault="000C1400" w:rsidP="000C1400">
      <w:pPr>
        <w:shd w:val="clear" w:color="auto" w:fill="FFFFFF"/>
        <w:spacing w:before="100" w:beforeAutospacing="1" w:after="0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C140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Председатель комиссии                                                               З.К.Покачакова</w:t>
      </w:r>
    </w:p>
    <w:p w14:paraId="6A5DF8A0" w14:textId="77777777" w:rsidR="000C1400" w:rsidRPr="000C1400" w:rsidRDefault="000C1400" w:rsidP="000C1400">
      <w:pPr>
        <w:shd w:val="clear" w:color="auto" w:fill="FFFFFF"/>
        <w:spacing w:before="100" w:beforeAutospacing="1" w:after="0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C140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</w:t>
      </w:r>
    </w:p>
    <w:p w14:paraId="3217F4F5" w14:textId="77777777" w:rsidR="000C1400" w:rsidRPr="000C1400" w:rsidRDefault="000C1400" w:rsidP="000C1400">
      <w:pPr>
        <w:shd w:val="clear" w:color="auto" w:fill="FFFFFF"/>
        <w:spacing w:before="100" w:beforeAutospacing="1" w:after="0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C140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Секретарь комиссии                                                                         Н.А.Самрина</w:t>
      </w:r>
    </w:p>
    <w:p w14:paraId="2CB22324" w14:textId="77777777" w:rsidR="00FA5BB5" w:rsidRDefault="00FA5BB5"/>
    <w:sectPr w:rsidR="00FA5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B5"/>
    <w:rsid w:val="000C1400"/>
    <w:rsid w:val="00FA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CB32B8-3D89-4424-9DCB-86909BF1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14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C14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C14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0C140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4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14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14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C14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C1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C14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0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2020-08-19T16:24:00Z</dcterms:created>
  <dcterms:modified xsi:type="dcterms:W3CDTF">2020-08-19T16:24:00Z</dcterms:modified>
</cp:coreProperties>
</file>